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35D61" w14:textId="3E3BD716" w:rsidR="00040C70" w:rsidRDefault="00657C18">
      <w:pPr>
        <w:rPr>
          <w:caps/>
          <w:sz w:val="32"/>
          <w:u w:val="single"/>
        </w:rPr>
      </w:pPr>
      <w:r>
        <w:rPr>
          <w:caps/>
          <w:noProof/>
          <w:sz w:val="32"/>
          <w:u w:val="single"/>
          <w:lang/>
        </w:rPr>
        <mc:AlternateContent>
          <mc:Choice Requires="wps">
            <w:drawing>
              <wp:anchor distT="0" distB="0" distL="114300" distR="114300" simplePos="0" relativeHeight="251662336" behindDoc="0" locked="0" layoutInCell="1" allowOverlap="1" wp14:anchorId="3AB2EBDB" wp14:editId="6DE3A6C0">
                <wp:simplePos x="0" y="0"/>
                <wp:positionH relativeFrom="margin">
                  <wp:align>left</wp:align>
                </wp:positionH>
                <wp:positionV relativeFrom="page">
                  <wp:posOffset>952500</wp:posOffset>
                </wp:positionV>
                <wp:extent cx="3870960" cy="965835"/>
                <wp:effectExtent l="0" t="0" r="15240"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960" cy="965835"/>
                        </a:xfrm>
                        <a:prstGeom prst="rect">
                          <a:avLst/>
                        </a:prstGeom>
                        <a:noFill/>
                        <a:ln w="6350">
                          <a:noFill/>
                        </a:ln>
                        <a:effectLst/>
                      </wps:spPr>
                      <wps:txbx>
                        <w:txbxContent>
                          <w:p w14:paraId="26BD5E05" w14:textId="6C6D88D7" w:rsidR="00040C70" w:rsidRPr="00E12E00" w:rsidRDefault="00657C18" w:rsidP="00040C70">
                            <w:pPr>
                              <w:spacing w:line="640" w:lineRule="exact"/>
                              <w:rPr>
                                <w:rFonts w:ascii="Nobel-Regular" w:hAnsi="Nobel-Regular" w:cs="Nobel-Regular"/>
                                <w:sz w:val="68"/>
                                <w:szCs w:val="68"/>
                              </w:rPr>
                            </w:pPr>
                            <w:r>
                              <w:rPr>
                                <w:rFonts w:ascii="Nobel-Regular" w:hAnsi="Nobel-Regular"/>
                                <w:sz w:val="68"/>
                                <w:szCs w:val="68"/>
                              </w:rPr>
                              <w:t>PERS</w:t>
                            </w:r>
                            <w:r w:rsidR="00040C70">
                              <w:rPr>
                                <w:rFonts w:ascii="Nobel-Regular" w:hAnsi="Nobel-Regular"/>
                                <w:sz w:val="68"/>
                                <w:szCs w:val="68"/>
                              </w:rPr>
                              <w:t>BERICHT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2EBDB" id="_x0000_t202" coordsize="21600,21600" o:spt="202" path="m,l,21600r21600,l21600,xe">
                <v:stroke joinstyle="miter"/>
                <v:path gradientshapeok="t" o:connecttype="rect"/>
              </v:shapetype>
              <v:shape id="Text Box 17" o:spid="_x0000_s1026" type="#_x0000_t202" style="position:absolute;margin-left:0;margin-top:75pt;width:304.8pt;height:76.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" filled="f" stroked="f" strokeweight=".5pt">
                <v:path arrowok="t"/>
                <v:textbox inset="0,0,0,0">
                  <w:txbxContent>
                    <w:p w14:paraId="26BD5E05" w14:textId="6C6D88D7" w:rsidR="00040C70" w:rsidRPr="00E12E00" w:rsidRDefault="00657C18" w:rsidP="00040C70">
                      <w:pPr>
                        <w:spacing w:line="640" w:lineRule="exact"/>
                        <w:rPr>
                          <w:rFonts w:ascii="Nobel-Regular" w:hAnsi="Nobel-Regular" w:cs="Nobel-Regular"/>
                          <w:sz w:val="68"/>
                          <w:szCs w:val="68"/>
                        </w:rPr>
                      </w:pPr>
                      <w:r>
                        <w:rPr>
                          <w:rFonts w:ascii="Nobel-Regular" w:hAnsi="Nobel-Regular"/>
                          <w:sz w:val="68"/>
                          <w:szCs w:val="68"/>
                        </w:rPr>
                        <w:t>PERS</w:t>
                      </w:r>
                      <w:r w:rsidR="00040C70">
                        <w:rPr>
                          <w:rFonts w:ascii="Nobel-Regular" w:hAnsi="Nobel-Regular"/>
                          <w:sz w:val="68"/>
                          <w:szCs w:val="68"/>
                        </w:rPr>
                        <w:t>BERICHT</w:t>
                      </w:r>
                    </w:p>
                  </w:txbxContent>
                </v:textbox>
                <w10:wrap anchorx="margin" anchory="page"/>
              </v:shape>
            </w:pict>
          </mc:Fallback>
        </mc:AlternateContent>
      </w:r>
      <w:r w:rsidR="00040C70">
        <w:rPr>
          <w:caps/>
          <w:noProof/>
          <w:sz w:val="32"/>
          <w:u w:val="single"/>
          <w:lang/>
        </w:rPr>
        <w:drawing>
          <wp:anchor distT="0" distB="0" distL="114300" distR="114300" simplePos="0" relativeHeight="251661312" behindDoc="0" locked="0" layoutInCell="1" allowOverlap="1" wp14:anchorId="73294A0C" wp14:editId="18B74CE6">
            <wp:simplePos x="0" y="0"/>
            <wp:positionH relativeFrom="column">
              <wp:posOffset>3780155</wp:posOffset>
            </wp:positionH>
            <wp:positionV relativeFrom="page">
              <wp:posOffset>914400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C70">
        <w:rPr>
          <w:caps/>
          <w:noProof/>
          <w:sz w:val="32"/>
          <w:u w:val="single"/>
          <w:lang/>
        </w:rPr>
        <mc:AlternateContent>
          <mc:Choice Requires="wps">
            <w:drawing>
              <wp:anchor distT="0" distB="0" distL="114299" distR="114299" simplePos="0" relativeHeight="251663360" behindDoc="0" locked="0" layoutInCell="1" allowOverlap="1" wp14:anchorId="45005D60" wp14:editId="3A0AF395">
                <wp:simplePos x="0" y="0"/>
                <wp:positionH relativeFrom="column">
                  <wp:posOffset>-177165</wp:posOffset>
                </wp:positionH>
                <wp:positionV relativeFrom="paragraph">
                  <wp:posOffset>67310</wp:posOffset>
                </wp:positionV>
                <wp:extent cx="0" cy="730885"/>
                <wp:effectExtent l="0" t="0" r="38100" b="311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088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CE50DE" id="Straight Connector 1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95pt,5.3pt" to="-13.9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" strokecolor="windowText" strokeweight="1pt">
                <v:stroke joinstyle="miter"/>
                <o:lock v:ext="edit" shapetype="f"/>
              </v:line>
            </w:pict>
          </mc:Fallback>
        </mc:AlternateContent>
      </w:r>
    </w:p>
    <w:p w14:paraId="72C20855" w14:textId="77777777" w:rsidR="00040C70" w:rsidRDefault="00040C70">
      <w:pPr>
        <w:rPr>
          <w:caps/>
          <w:sz w:val="32"/>
          <w:u w:val="single"/>
        </w:rPr>
      </w:pPr>
    </w:p>
    <w:p w14:paraId="18C6AAA1" w14:textId="77777777" w:rsidR="00040C70" w:rsidRDefault="00040C70">
      <w:pPr>
        <w:rPr>
          <w:caps/>
          <w:sz w:val="32"/>
          <w:u w:val="single"/>
        </w:rPr>
      </w:pPr>
    </w:p>
    <w:p w14:paraId="188C9ECF" w14:textId="77777777" w:rsidR="00040C70" w:rsidRDefault="00040C70">
      <w:pPr>
        <w:rPr>
          <w:caps/>
          <w:sz w:val="32"/>
          <w:u w:val="single"/>
        </w:rPr>
      </w:pPr>
    </w:p>
    <w:p w14:paraId="512F6E73" w14:textId="77777777" w:rsidR="00040C70" w:rsidRDefault="00040C70">
      <w:pPr>
        <w:rPr>
          <w:caps/>
          <w:sz w:val="32"/>
          <w:u w:val="single"/>
        </w:rPr>
      </w:pPr>
    </w:p>
    <w:p w14:paraId="18032D40" w14:textId="77777777" w:rsidR="00040C70" w:rsidRDefault="00040C70">
      <w:pPr>
        <w:rPr>
          <w:caps/>
          <w:sz w:val="32"/>
          <w:u w:val="single"/>
        </w:rPr>
      </w:pPr>
    </w:p>
    <w:p w14:paraId="23AD0B05" w14:textId="77777777" w:rsidR="00040C70" w:rsidRDefault="00040C70">
      <w:pPr>
        <w:rPr>
          <w:caps/>
          <w:sz w:val="32"/>
          <w:u w:val="single"/>
        </w:rPr>
      </w:pPr>
    </w:p>
    <w:p w14:paraId="75CF1DF6" w14:textId="14D0ABD2" w:rsidR="00BB0BE0" w:rsidRDefault="00040C70" w:rsidP="00D74AFF">
      <w:pPr>
        <w:spacing w:after="160" w:line="360" w:lineRule="auto"/>
        <w:rPr>
          <w:rFonts w:ascii="Nobel-Regular" w:hAnsi="Nobel-Regular"/>
          <w:sz w:val="30"/>
          <w:szCs w:val="30"/>
        </w:rPr>
      </w:pPr>
      <w:r w:rsidRPr="00657C18">
        <w:rPr>
          <w:rFonts w:ascii="Nobel-Regular" w:hAnsi="Nobel-Regular"/>
          <w:sz w:val="30"/>
          <w:szCs w:val="30"/>
        </w:rPr>
        <w:t xml:space="preserve">LEXUS ONTHULT LUXEJACHT LY 650: </w:t>
      </w:r>
      <w:r w:rsidR="00657C18" w:rsidRPr="00657C18">
        <w:rPr>
          <w:rFonts w:ascii="Nobel-Regular" w:hAnsi="Nobel-Regular"/>
          <w:sz w:val="30"/>
          <w:szCs w:val="30"/>
        </w:rPr>
        <w:t>GE</w:t>
      </w:r>
      <w:r w:rsidR="00657C18">
        <w:rPr>
          <w:rFonts w:ascii="Nobel-Regular" w:hAnsi="Nobel-Regular"/>
          <w:sz w:val="30"/>
          <w:szCs w:val="30"/>
        </w:rPr>
        <w:t>BOUWD</w:t>
      </w:r>
      <w:r w:rsidR="00657C18" w:rsidRPr="00657C18">
        <w:rPr>
          <w:rFonts w:ascii="Nobel-Regular" w:hAnsi="Nobel-Regular"/>
          <w:sz w:val="30"/>
          <w:szCs w:val="30"/>
        </w:rPr>
        <w:t xml:space="preserve"> OM TE VERBAZEN</w:t>
      </w:r>
    </w:p>
    <w:p w14:paraId="34FD179E" w14:textId="77777777" w:rsidR="00657C18" w:rsidRPr="00657C18" w:rsidRDefault="00657C18" w:rsidP="00D74AFF">
      <w:pPr>
        <w:spacing w:after="160" w:line="360" w:lineRule="auto"/>
        <w:rPr>
          <w:rFonts w:ascii="Nobel-Regular" w:eastAsiaTheme="minorHAnsi" w:hAnsi="Nobel-Regular" w:cs="Nobel-Regular"/>
          <w:sz w:val="30"/>
          <w:szCs w:val="30"/>
        </w:rPr>
      </w:pPr>
    </w:p>
    <w:p w14:paraId="479E7128" w14:textId="6ED606BE" w:rsidR="0047021F" w:rsidRPr="00D74AFF" w:rsidRDefault="003168EF" w:rsidP="00D74AFF">
      <w:pPr>
        <w:pStyle w:val="ListParagraph"/>
        <w:numPr>
          <w:ilvl w:val="0"/>
          <w:numId w:val="6"/>
        </w:numPr>
        <w:spacing w:after="160" w:line="360" w:lineRule="auto"/>
        <w:ind w:left="720"/>
        <w:rPr>
          <w:rFonts w:ascii="Nobel-Regular" w:eastAsiaTheme="minorHAnsi" w:hAnsi="Nobel-Regular" w:cs="Nobel-Regular"/>
        </w:rPr>
      </w:pPr>
      <w:r>
        <w:rPr>
          <w:rFonts w:ascii="Nobel-Regular" w:hAnsi="Nobel-Regular"/>
        </w:rPr>
        <w:t xml:space="preserve">Bijna 20 meter lang Lexus-jacht wordt vierde vlaggenschip van Lexus naast LS sedan, LX SUV en LC coupé </w:t>
      </w:r>
    </w:p>
    <w:p w14:paraId="2467F94E" w14:textId="2119EA7A" w:rsidR="0047021F" w:rsidRPr="00D74AFF" w:rsidRDefault="0047021F" w:rsidP="00D74AFF">
      <w:pPr>
        <w:pStyle w:val="ListParagraph"/>
        <w:numPr>
          <w:ilvl w:val="0"/>
          <w:numId w:val="6"/>
        </w:numPr>
        <w:spacing w:after="160" w:line="360" w:lineRule="auto"/>
        <w:ind w:left="720"/>
        <w:rPr>
          <w:rFonts w:ascii="Nobel-Regular" w:eastAsiaTheme="minorHAnsi" w:hAnsi="Nobel-Regular" w:cs="Nobel-Regular"/>
        </w:rPr>
      </w:pPr>
      <w:r>
        <w:rPr>
          <w:rFonts w:ascii="Nobel-Regular" w:hAnsi="Nobel-Regular"/>
        </w:rPr>
        <w:t>Lexus LY 650 is eerste voor productie bestemde maritieme interpretatie van L-finesse, de designtaal van Lexus</w:t>
      </w:r>
    </w:p>
    <w:p w14:paraId="43D3DCC8" w14:textId="545753BE" w:rsidR="00225346" w:rsidRPr="00D74AFF" w:rsidRDefault="00225346" w:rsidP="00D74AFF">
      <w:pPr>
        <w:pStyle w:val="ListParagraph"/>
        <w:numPr>
          <w:ilvl w:val="0"/>
          <w:numId w:val="6"/>
        </w:numPr>
        <w:spacing w:after="160" w:line="360" w:lineRule="auto"/>
        <w:ind w:left="720"/>
        <w:rPr>
          <w:rFonts w:ascii="Nobel-Regular" w:eastAsiaTheme="minorHAnsi" w:hAnsi="Nobel-Regular" w:cs="Nobel-Regular"/>
        </w:rPr>
      </w:pPr>
      <w:r>
        <w:rPr>
          <w:rFonts w:ascii="Nobel-Regular" w:hAnsi="Nobel-Regular"/>
        </w:rPr>
        <w:t xml:space="preserve">Na activiteiten op het gebied van gastronomie, film, design en andere luxueuze lifestyle-ervaringen waagt Lexus zich aan </w:t>
      </w:r>
      <w:r w:rsidR="00941B6A">
        <w:rPr>
          <w:rFonts w:ascii="Nobel-Regular" w:hAnsi="Nobel-Regular"/>
        </w:rPr>
        <w:t xml:space="preserve">een </w:t>
      </w:r>
      <w:r>
        <w:rPr>
          <w:rFonts w:ascii="Nobel-Regular" w:hAnsi="Nobel-Regular"/>
        </w:rPr>
        <w:t>nieuw avontuur buiten de autowereld</w:t>
      </w:r>
    </w:p>
    <w:p w14:paraId="31C9CE62" w14:textId="7C40E08F" w:rsidR="0047021F" w:rsidRDefault="0047021F" w:rsidP="0047021F">
      <w:pPr>
        <w:rPr>
          <w:sz w:val="22"/>
        </w:rPr>
      </w:pPr>
    </w:p>
    <w:p w14:paraId="6C7FE010" w14:textId="77777777" w:rsidR="00657C18" w:rsidRDefault="00657C18" w:rsidP="00D74AFF">
      <w:pPr>
        <w:spacing w:after="160" w:line="360" w:lineRule="auto"/>
        <w:jc w:val="both"/>
        <w:rPr>
          <w:sz w:val="22"/>
        </w:rPr>
      </w:pPr>
    </w:p>
    <w:p w14:paraId="390F56F7" w14:textId="3A389635" w:rsidR="000C40AC" w:rsidRPr="00D74AFF" w:rsidRDefault="000C40AC" w:rsidP="00D74AFF">
      <w:pPr>
        <w:spacing w:after="160" w:line="360" w:lineRule="auto"/>
        <w:jc w:val="both"/>
        <w:rPr>
          <w:rFonts w:eastAsiaTheme="minorHAnsi" w:cs="Nobel-Book"/>
          <w:sz w:val="22"/>
        </w:rPr>
      </w:pPr>
      <w:r>
        <w:rPr>
          <w:sz w:val="22"/>
        </w:rPr>
        <w:t xml:space="preserve">Lexus blijft onvermoeibaar briljante auto’s bouwen, </w:t>
      </w:r>
      <w:bookmarkStart w:id="0" w:name="_Hlk522290359"/>
      <w:r>
        <w:t xml:space="preserve">zoals blijkt uit de prachtige </w:t>
      </w:r>
      <w:r>
        <w:rPr>
          <w:sz w:val="22"/>
        </w:rPr>
        <w:t xml:space="preserve">handgevormde deurpanelen van de LS 500 of het complexe lakproces, geïnspireerd door de </w:t>
      </w:r>
      <w:proofErr w:type="spellStart"/>
      <w:r>
        <w:rPr>
          <w:sz w:val="22"/>
        </w:rPr>
        <w:t>Morpho</w:t>
      </w:r>
      <w:proofErr w:type="spellEnd"/>
      <w:r>
        <w:rPr>
          <w:sz w:val="22"/>
        </w:rPr>
        <w:t xml:space="preserve">-vlinder, dat de oogverblindend mooie kleur </w:t>
      </w:r>
      <w:proofErr w:type="spellStart"/>
      <w:r>
        <w:rPr>
          <w:sz w:val="22"/>
        </w:rPr>
        <w:t>Structural</w:t>
      </w:r>
      <w:proofErr w:type="spellEnd"/>
      <w:r>
        <w:rPr>
          <w:sz w:val="22"/>
        </w:rPr>
        <w:t xml:space="preserve"> Blue oplevert</w:t>
      </w:r>
      <w:bookmarkEnd w:id="0"/>
      <w:r>
        <w:rPr>
          <w:sz w:val="22"/>
        </w:rPr>
        <w:t>. En Lexus blijft elke gelegenheid aangrijpen om zijn imago van luxe en stijl te verfijnen. Zoals vele andere voorbeelden in de roemrijke geschiedenis van Lexus illustreert deze maritieme toepassing hoe het merk steeds weer nieuw</w:t>
      </w:r>
      <w:r w:rsidR="00941B6A">
        <w:rPr>
          <w:sz w:val="22"/>
        </w:rPr>
        <w:t>e</w:t>
      </w:r>
      <w:r>
        <w:rPr>
          <w:sz w:val="22"/>
        </w:rPr>
        <w:t xml:space="preserve"> terreinen verkent, zowel binnen als buiten de autosector.</w:t>
      </w:r>
    </w:p>
    <w:p w14:paraId="201B4CC4" w14:textId="0B1D44AD" w:rsidR="000C40AC" w:rsidRPr="00D74AFF" w:rsidRDefault="000C40AC" w:rsidP="00D74AFF">
      <w:pPr>
        <w:spacing w:after="160" w:line="360" w:lineRule="auto"/>
        <w:jc w:val="both"/>
        <w:rPr>
          <w:rFonts w:eastAsiaTheme="minorHAnsi" w:cs="Nobel-Book"/>
          <w:sz w:val="22"/>
        </w:rPr>
      </w:pPr>
      <w:r>
        <w:rPr>
          <w:sz w:val="22"/>
        </w:rPr>
        <w:t xml:space="preserve">Lexus schat voortdurend in welke ervaringen het etiket luxe verdienen en heeft zo onder meer de wereld van gastronomie, design en film verkend als alternatieve mogelijkheden voor interactie met het merk. Geruggensteund door de visie van </w:t>
      </w:r>
      <w:proofErr w:type="spellStart"/>
      <w:r>
        <w:rPr>
          <w:sz w:val="22"/>
        </w:rPr>
        <w:t>Yoshihiro</w:t>
      </w:r>
      <w:proofErr w:type="spellEnd"/>
      <w:r>
        <w:rPr>
          <w:sz w:val="22"/>
        </w:rPr>
        <w:t xml:space="preserve"> Sawa, President van Lexus International dat Lexus een merk is dat “nieuwe manieren verkent om zijn gasten met innovatieve en verbluffende ervaringen te verwennen”, bundelde Lexus zijn krachten met enkele van de beste leveranciers van ervaringen om het motto </w:t>
      </w:r>
      <w:proofErr w:type="spellStart"/>
      <w:r>
        <w:rPr>
          <w:sz w:val="22"/>
        </w:rPr>
        <w:t>Experience</w:t>
      </w:r>
      <w:proofErr w:type="spellEnd"/>
      <w:r>
        <w:rPr>
          <w:sz w:val="22"/>
        </w:rPr>
        <w:t xml:space="preserve"> </w:t>
      </w:r>
      <w:proofErr w:type="spellStart"/>
      <w:r>
        <w:rPr>
          <w:sz w:val="22"/>
        </w:rPr>
        <w:t>Amazing</w:t>
      </w:r>
      <w:proofErr w:type="spellEnd"/>
      <w:r>
        <w:rPr>
          <w:sz w:val="22"/>
        </w:rPr>
        <w:t xml:space="preserve"> verder uit te diepen.</w:t>
      </w:r>
    </w:p>
    <w:p w14:paraId="25FF4465" w14:textId="235A345A" w:rsidR="0047021F" w:rsidRPr="00D74AFF" w:rsidRDefault="00830D4E" w:rsidP="00D74AFF">
      <w:pPr>
        <w:spacing w:after="160" w:line="360" w:lineRule="auto"/>
        <w:jc w:val="both"/>
        <w:rPr>
          <w:rFonts w:eastAsiaTheme="minorHAnsi" w:cs="Nobel-Book"/>
          <w:sz w:val="22"/>
        </w:rPr>
      </w:pPr>
      <w:r>
        <w:rPr>
          <w:sz w:val="22"/>
        </w:rPr>
        <w:t>Lexus keert nu terug naar het water met zijn volgende interpretatie van een Lexus-</w:t>
      </w:r>
      <w:r w:rsidR="002C7FE1">
        <w:rPr>
          <w:sz w:val="22"/>
        </w:rPr>
        <w:t xml:space="preserve">jacht, de LY 650. </w:t>
      </w:r>
      <w:r>
        <w:rPr>
          <w:sz w:val="22"/>
        </w:rPr>
        <w:t>Als meest eigentijdse expressie van L-Finesse, de Lexus-designtaal die ook buiten de autowereld wordt toegepast, pikt de voor productie bestemde LY 650 de draad op die het verbluffende Lexus Sport Yacht Concept had laten vallen.</w:t>
      </w:r>
    </w:p>
    <w:p w14:paraId="4CEF9269" w14:textId="6009752E" w:rsidR="0047021F" w:rsidRDefault="0047021F" w:rsidP="0047021F"/>
    <w:p w14:paraId="3EBC076F" w14:textId="15F678E8" w:rsidR="00D15E46" w:rsidRDefault="00D74AFF" w:rsidP="00D15E46">
      <w:pPr>
        <w:rPr>
          <w:b/>
        </w:rPr>
      </w:pPr>
      <w:r>
        <w:rPr>
          <w:b/>
        </w:rPr>
        <w:t xml:space="preserve">TAKUMI-MEESTERS VAN LEXUS GAAN IN ZEE MET VAKLUI VAN </w:t>
      </w:r>
      <w:proofErr w:type="gramStart"/>
      <w:r>
        <w:rPr>
          <w:b/>
        </w:rPr>
        <w:t xml:space="preserve">MARQUIS-LARSON  </w:t>
      </w:r>
      <w:proofErr w:type="gramEnd"/>
    </w:p>
    <w:p w14:paraId="4E76158D" w14:textId="77777777" w:rsidR="00D15E46" w:rsidRPr="00B249F5" w:rsidRDefault="00D15E46" w:rsidP="00D15E46">
      <w:pPr>
        <w:rPr>
          <w:b/>
        </w:rPr>
      </w:pPr>
    </w:p>
    <w:p w14:paraId="72EF99DB" w14:textId="6458712E" w:rsidR="0047021F" w:rsidRPr="00D74AFF" w:rsidRDefault="00D15E46" w:rsidP="00D74AFF">
      <w:pPr>
        <w:spacing w:after="160" w:line="360" w:lineRule="auto"/>
        <w:jc w:val="both"/>
        <w:rPr>
          <w:rFonts w:eastAsiaTheme="minorHAnsi" w:cs="Nobel-Book"/>
          <w:sz w:val="22"/>
        </w:rPr>
      </w:pPr>
      <w:r>
        <w:rPr>
          <w:sz w:val="22"/>
        </w:rPr>
        <w:lastRenderedPageBreak/>
        <w:t xml:space="preserve">Aangemoedigd door de publieke belangstelling voor het Lexus Sport Yacht Concept zette Executive </w:t>
      </w:r>
      <w:proofErr w:type="spellStart"/>
      <w:r>
        <w:rPr>
          <w:sz w:val="22"/>
        </w:rPr>
        <w:t>Vice</w:t>
      </w:r>
      <w:proofErr w:type="spellEnd"/>
      <w:r>
        <w:rPr>
          <w:sz w:val="22"/>
        </w:rPr>
        <w:t xml:space="preserve"> President </w:t>
      </w:r>
      <w:proofErr w:type="spellStart"/>
      <w:r>
        <w:rPr>
          <w:sz w:val="22"/>
        </w:rPr>
        <w:t>Shigeki</w:t>
      </w:r>
      <w:proofErr w:type="spellEnd"/>
      <w:r>
        <w:rPr>
          <w:sz w:val="22"/>
        </w:rPr>
        <w:t xml:space="preserve"> </w:t>
      </w:r>
      <w:proofErr w:type="spellStart"/>
      <w:r>
        <w:rPr>
          <w:sz w:val="22"/>
        </w:rPr>
        <w:t>Tomoyama</w:t>
      </w:r>
      <w:proofErr w:type="spellEnd"/>
      <w:r>
        <w:rPr>
          <w:sz w:val="22"/>
        </w:rPr>
        <w:t xml:space="preserve"> het licht op groen voor een nieuwe boot, die gestalte zou geven aan een “droomachtige visie op een luxueuze levensstijl, waarbij het Lexus-jacht het mobiliteitspotentieel van Lexus uitbreidt naar de oceaan.”</w:t>
      </w:r>
      <w:r w:rsidR="002C7FE1">
        <w:rPr>
          <w:sz w:val="22"/>
        </w:rPr>
        <w:t xml:space="preserve"> </w:t>
      </w:r>
      <w:proofErr w:type="spellStart"/>
      <w:r>
        <w:rPr>
          <w:sz w:val="22"/>
        </w:rPr>
        <w:t>Marquis</w:t>
      </w:r>
      <w:proofErr w:type="spellEnd"/>
      <w:r>
        <w:rPr>
          <w:sz w:val="22"/>
        </w:rPr>
        <w:t xml:space="preserve">-Larson </w:t>
      </w:r>
      <w:proofErr w:type="spellStart"/>
      <w:r>
        <w:rPr>
          <w:sz w:val="22"/>
        </w:rPr>
        <w:t>Boat</w:t>
      </w:r>
      <w:proofErr w:type="spellEnd"/>
      <w:r>
        <w:rPr>
          <w:sz w:val="22"/>
        </w:rPr>
        <w:t xml:space="preserve"> Group werd geselecteerd om het volgende Lexus-jacht te bouwen, verkopen en onderhouden wegens zijn uitgebreide ervaring met de productie van boten op bestelling en zijn beproefde knowhow, die bevestigd wordt door het Lexus Sport Yacht Concept. </w:t>
      </w:r>
    </w:p>
    <w:p w14:paraId="0E7394D6" w14:textId="7FEEC6A6" w:rsidR="00D15E46" w:rsidRPr="00D74AFF" w:rsidRDefault="00D15E46" w:rsidP="00D74AFF">
      <w:pPr>
        <w:spacing w:after="160" w:line="360" w:lineRule="auto"/>
        <w:jc w:val="both"/>
        <w:rPr>
          <w:rFonts w:eastAsiaTheme="minorHAnsi" w:cs="Nobel-Book"/>
          <w:sz w:val="22"/>
        </w:rPr>
      </w:pPr>
      <w:proofErr w:type="spellStart"/>
      <w:r>
        <w:rPr>
          <w:sz w:val="22"/>
        </w:rPr>
        <w:t>Marquis</w:t>
      </w:r>
      <w:proofErr w:type="spellEnd"/>
      <w:r>
        <w:rPr>
          <w:sz w:val="22"/>
        </w:rPr>
        <w:t xml:space="preserve">-Larson, gevestigd in </w:t>
      </w:r>
      <w:proofErr w:type="spellStart"/>
      <w:r>
        <w:rPr>
          <w:sz w:val="22"/>
        </w:rPr>
        <w:t>Pulaski</w:t>
      </w:r>
      <w:proofErr w:type="spellEnd"/>
      <w:r>
        <w:rPr>
          <w:sz w:val="22"/>
        </w:rPr>
        <w:t xml:space="preserve"> (Wisconsin), is de ideale partner om het tweede initiatief van Lexus als ontwerper van jachten te laten slagen met een solide combinatie van ambachtelijk vakmanschap, moderne techn</w:t>
      </w:r>
      <w:r w:rsidR="002C7FE1">
        <w:rPr>
          <w:sz w:val="22"/>
        </w:rPr>
        <w:t xml:space="preserve">ologie en geïnspireerd design. </w:t>
      </w:r>
      <w:r>
        <w:rPr>
          <w:sz w:val="22"/>
        </w:rPr>
        <w:t xml:space="preserve">Het vakmanschap van </w:t>
      </w:r>
      <w:proofErr w:type="spellStart"/>
      <w:r>
        <w:rPr>
          <w:sz w:val="22"/>
        </w:rPr>
        <w:t>Marquis</w:t>
      </w:r>
      <w:proofErr w:type="spellEnd"/>
      <w:r>
        <w:rPr>
          <w:sz w:val="22"/>
        </w:rPr>
        <w:t xml:space="preserve">, dat de befaamde traditie van de hooggeschoolde </w:t>
      </w:r>
      <w:proofErr w:type="spellStart"/>
      <w:r>
        <w:rPr>
          <w:sz w:val="22"/>
        </w:rPr>
        <w:t>Takumi</w:t>
      </w:r>
      <w:proofErr w:type="spellEnd"/>
      <w:r>
        <w:rPr>
          <w:sz w:val="22"/>
        </w:rPr>
        <w:t xml:space="preserve">-meesters bij Lexus aanvult, wordt duidelijk aangetoond door zijn magistrale botenbouwers, van wie er vele al dertig jaar voor het bedrijf werken. </w:t>
      </w:r>
    </w:p>
    <w:p w14:paraId="03219D01" w14:textId="77777777" w:rsidR="00D15E46" w:rsidRDefault="00D15E46" w:rsidP="00D15E46"/>
    <w:p w14:paraId="3EDCD4FB" w14:textId="33D794A1" w:rsidR="00D15E46" w:rsidRDefault="00D74AFF" w:rsidP="00D15E46">
      <w:pPr>
        <w:rPr>
          <w:b/>
        </w:rPr>
      </w:pPr>
      <w:r>
        <w:rPr>
          <w:b/>
        </w:rPr>
        <w:t>L-FINESSE ZET MOEITELOOS DE STAP VAN AUTOMOTIVE NAAR MARITIEME TOEPASSINGEN</w:t>
      </w:r>
    </w:p>
    <w:p w14:paraId="3AD14E9D" w14:textId="77777777" w:rsidR="008A566B" w:rsidRDefault="008A566B" w:rsidP="00D15E46">
      <w:pPr>
        <w:rPr>
          <w:b/>
        </w:rPr>
      </w:pPr>
    </w:p>
    <w:p w14:paraId="6D960D4A" w14:textId="17EF8936" w:rsidR="00B13423" w:rsidRPr="00D74AFF" w:rsidRDefault="00B13423" w:rsidP="00D74AFF">
      <w:pPr>
        <w:spacing w:line="360" w:lineRule="auto"/>
        <w:rPr>
          <w:rFonts w:eastAsiaTheme="minorHAnsi" w:cs="Nobel-Book"/>
          <w:sz w:val="22"/>
        </w:rPr>
      </w:pPr>
      <w:r>
        <w:rPr>
          <w:sz w:val="22"/>
        </w:rPr>
        <w:t xml:space="preserve">Enkele van de aantrekkelijkste kenmerken van de bijna 13 meter lange conceptboot hebben hun weg gevonden naar de LY 650. Met een totale lengte van bijna 20 meter en een breedte van 5,72 meter heeft het nieuwste Lexus-jacht een uitgesproken stijl, die tot uitdrukking komt in sterke, gebogen </w:t>
      </w:r>
      <w:proofErr w:type="spellStart"/>
      <w:r>
        <w:rPr>
          <w:sz w:val="22"/>
        </w:rPr>
        <w:t>dekelementen</w:t>
      </w:r>
      <w:proofErr w:type="spellEnd"/>
      <w:r>
        <w:rPr>
          <w:sz w:val="22"/>
        </w:rPr>
        <w:t xml:space="preserve"> en opvallende welvingen aan de achterzijde. In profiel gaat de elegant golvende daklijn van het jacht, een typisch stijlelement van Lexus, vloeiend over in de oplopende, bre</w:t>
      </w:r>
      <w:r w:rsidR="002C7FE1">
        <w:rPr>
          <w:sz w:val="22"/>
        </w:rPr>
        <w:t xml:space="preserve">de heupen van de </w:t>
      </w:r>
      <w:proofErr w:type="spellStart"/>
      <w:r w:rsidR="002C7FE1">
        <w:rPr>
          <w:sz w:val="22"/>
        </w:rPr>
        <w:t>achterpartij</w:t>
      </w:r>
      <w:proofErr w:type="spellEnd"/>
      <w:r w:rsidR="002C7FE1">
        <w:rPr>
          <w:sz w:val="22"/>
        </w:rPr>
        <w:t>.</w:t>
      </w:r>
    </w:p>
    <w:p w14:paraId="48231995" w14:textId="1DC6E2E6" w:rsidR="00D15E46" w:rsidRDefault="00D15E46"/>
    <w:p w14:paraId="059945BF" w14:textId="2C4EED9F" w:rsidR="001C7F43" w:rsidRPr="00D74AFF" w:rsidRDefault="00D74AFF" w:rsidP="2498326A">
      <w:pPr>
        <w:rPr>
          <w:b/>
        </w:rPr>
      </w:pPr>
      <w:r>
        <w:rPr>
          <w:b/>
        </w:rPr>
        <w:t xml:space="preserve">KOMENDE MIJLPALEN EN CONTACTINFORMATIE </w:t>
      </w:r>
    </w:p>
    <w:p w14:paraId="641550FB" w14:textId="77777777" w:rsidR="001C7F43" w:rsidRDefault="001C7F43"/>
    <w:p w14:paraId="20D0878D" w14:textId="7A271D25" w:rsidR="00AC3371" w:rsidRPr="00D74AFF" w:rsidRDefault="2498326A" w:rsidP="00D74AFF">
      <w:pPr>
        <w:spacing w:line="360" w:lineRule="auto"/>
        <w:rPr>
          <w:rFonts w:eastAsiaTheme="minorHAnsi" w:cs="Nobel-Book"/>
          <w:sz w:val="22"/>
        </w:rPr>
      </w:pPr>
      <w:r>
        <w:rPr>
          <w:sz w:val="22"/>
        </w:rPr>
        <w:t>De eerste volledig afgewerkte Lexus LY 650 zal in de tweede helft van 2019 gereed zijn en later dat jaar zijn wereldwijde debuut maken. Neem voor meer informatie of vragen over de aanschaf van een Lexus LY 650 contact op met:</w:t>
      </w:r>
    </w:p>
    <w:p w14:paraId="23311452" w14:textId="583BB3AD" w:rsidR="2498326A" w:rsidRDefault="2498326A" w:rsidP="2498326A"/>
    <w:p w14:paraId="6E48F1DC" w14:textId="67E67B4F" w:rsidR="2498326A" w:rsidRPr="00657C18" w:rsidRDefault="2498326A" w:rsidP="2498326A">
      <w:pPr>
        <w:jc w:val="center"/>
        <w:rPr>
          <w:rFonts w:eastAsiaTheme="minorHAnsi" w:cs="Nobel-Book"/>
          <w:sz w:val="22"/>
          <w:lang w:val="en-US"/>
        </w:rPr>
      </w:pPr>
      <w:r w:rsidRPr="00657C18">
        <w:rPr>
          <w:sz w:val="22"/>
          <w:lang w:val="en-US"/>
        </w:rPr>
        <w:t xml:space="preserve">Matthew </w:t>
      </w:r>
      <w:proofErr w:type="spellStart"/>
      <w:r w:rsidRPr="00657C18">
        <w:rPr>
          <w:sz w:val="22"/>
          <w:lang w:val="en-US"/>
        </w:rPr>
        <w:t>Vetzner</w:t>
      </w:r>
      <w:proofErr w:type="spellEnd"/>
    </w:p>
    <w:p w14:paraId="3DB47429" w14:textId="4EFEAE21" w:rsidR="2498326A" w:rsidRPr="00657C18" w:rsidRDefault="2498326A" w:rsidP="2498326A">
      <w:pPr>
        <w:jc w:val="center"/>
        <w:rPr>
          <w:rFonts w:eastAsiaTheme="minorHAnsi" w:cs="Nobel-Book"/>
          <w:sz w:val="22"/>
          <w:lang w:val="en-US"/>
        </w:rPr>
      </w:pPr>
      <w:r w:rsidRPr="00657C18">
        <w:rPr>
          <w:sz w:val="22"/>
          <w:lang w:val="en-US"/>
        </w:rPr>
        <w:t xml:space="preserve">Vice President of Marketing, Marquis-Larson Boat Group </w:t>
      </w:r>
    </w:p>
    <w:p w14:paraId="331781DD" w14:textId="54E714D0" w:rsidR="2498326A" w:rsidRPr="00D74AFF" w:rsidRDefault="2498326A" w:rsidP="2498326A">
      <w:pPr>
        <w:ind w:left="360"/>
        <w:jc w:val="center"/>
        <w:rPr>
          <w:rFonts w:eastAsiaTheme="minorHAnsi" w:cs="Nobel-Book"/>
          <w:sz w:val="22"/>
        </w:rPr>
      </w:pPr>
      <w:r>
        <w:rPr>
          <w:sz w:val="22"/>
        </w:rPr>
        <w:t xml:space="preserve">+1 920.822.3214 </w:t>
      </w:r>
    </w:p>
    <w:p w14:paraId="52E97B30" w14:textId="70875660" w:rsidR="2498326A" w:rsidRPr="00D74AFF" w:rsidRDefault="2498326A" w:rsidP="0004789B">
      <w:pPr>
        <w:jc w:val="center"/>
        <w:rPr>
          <w:rFonts w:eastAsiaTheme="minorHAnsi" w:cs="Nobel-Book"/>
          <w:sz w:val="22"/>
        </w:rPr>
      </w:pPr>
      <w:r>
        <w:rPr>
          <w:sz w:val="22"/>
        </w:rPr>
        <w:t>mvetzner@marquis-larson.com</w:t>
      </w:r>
    </w:p>
    <w:p w14:paraId="7AECE1F1" w14:textId="77777777" w:rsidR="00AC3371" w:rsidRDefault="00586581" w:rsidP="00AC3371">
      <w:r>
        <w:rPr>
          <w:noProof/>
          <w:lang/>
        </w:rPr>
        <w:lastRenderedPageBreak/>
        <mc:AlternateContent>
          <mc:Choice Requires="wps">
            <w:drawing>
              <wp:anchor distT="45720" distB="45720" distL="114300" distR="114300" simplePos="0" relativeHeight="251659264" behindDoc="1" locked="0" layoutInCell="1" allowOverlap="1" wp14:anchorId="10DD6FBC" wp14:editId="1B45503C">
                <wp:simplePos x="0" y="0"/>
                <wp:positionH relativeFrom="column">
                  <wp:posOffset>347980</wp:posOffset>
                </wp:positionH>
                <wp:positionV relativeFrom="paragraph">
                  <wp:posOffset>137160</wp:posOffset>
                </wp:positionV>
                <wp:extent cx="4914900" cy="2447925"/>
                <wp:effectExtent l="0" t="0" r="19050" b="18415"/>
                <wp:wrapTight wrapText="bothSides">
                  <wp:wrapPolygon edited="0">
                    <wp:start x="0" y="0"/>
                    <wp:lineTo x="0" y="21594"/>
                    <wp:lineTo x="21600" y="2159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47925"/>
                        </a:xfrm>
                        <a:prstGeom prst="rect">
                          <a:avLst/>
                        </a:prstGeom>
                        <a:solidFill>
                          <a:srgbClr val="FFFFFF"/>
                        </a:solidFill>
                        <a:ln w="9525">
                          <a:solidFill>
                            <a:srgbClr val="000000"/>
                          </a:solidFill>
                          <a:miter lim="800000"/>
                          <a:headEnd/>
                          <a:tailEnd/>
                        </a:ln>
                      </wps:spPr>
                      <wps:txbx>
                        <w:txbxContent>
                          <w:p w14:paraId="4710C46E" w14:textId="77777777" w:rsidR="00AC3371" w:rsidRPr="004557A7" w:rsidRDefault="00AC3371" w:rsidP="00AC3371">
                            <w:pPr>
                              <w:rPr>
                                <w:b/>
                                <w:sz w:val="20"/>
                                <w:u w:val="single"/>
                              </w:rPr>
                            </w:pPr>
                            <w:r>
                              <w:rPr>
                                <w:b/>
                                <w:sz w:val="20"/>
                                <w:u w:val="single"/>
                              </w:rPr>
                              <w:t>TECHNISCHE GEGEVENS (voorlopige waarden)</w:t>
                            </w:r>
                          </w:p>
                          <w:p w14:paraId="694C91F7" w14:textId="25C604BB" w:rsidR="00AC3371" w:rsidRPr="004557A7" w:rsidRDefault="000F1F81" w:rsidP="00AC3371">
                            <w:pPr>
                              <w:rPr>
                                <w:sz w:val="18"/>
                              </w:rPr>
                            </w:pPr>
                            <w:r>
                              <w:rPr>
                                <w:sz w:val="18"/>
                              </w:rPr>
                              <w:t xml:space="preserve">Totale lengte </w:t>
                            </w:r>
                            <w:r>
                              <w:rPr>
                                <w:sz w:val="18"/>
                              </w:rPr>
                              <w:tab/>
                            </w:r>
                            <w:r>
                              <w:rPr>
                                <w:sz w:val="18"/>
                              </w:rPr>
                              <w:tab/>
                            </w:r>
                            <w:r>
                              <w:rPr>
                                <w:sz w:val="18"/>
                              </w:rPr>
                              <w:tab/>
                            </w:r>
                            <w:r>
                              <w:rPr>
                                <w:sz w:val="18"/>
                              </w:rPr>
                              <w:tab/>
                            </w:r>
                            <w:r>
                              <w:rPr>
                                <w:sz w:val="18"/>
                              </w:rPr>
                              <w:tab/>
                            </w:r>
                            <w:r>
                              <w:rPr>
                                <w:sz w:val="18"/>
                              </w:rPr>
                              <w:tab/>
                            </w:r>
                            <w:r>
                              <w:rPr>
                                <w:sz w:val="18"/>
                              </w:rPr>
                              <w:tab/>
                              <w:t>19,96 m</w:t>
                            </w:r>
                          </w:p>
                          <w:p w14:paraId="3988A10C" w14:textId="4DC8965B" w:rsidR="00AC3371" w:rsidRPr="004557A7" w:rsidRDefault="000F1F81" w:rsidP="00AC3371">
                            <w:pPr>
                              <w:rPr>
                                <w:sz w:val="18"/>
                              </w:rPr>
                            </w:pPr>
                            <w:r>
                              <w:rPr>
                                <w:sz w:val="18"/>
                              </w:rPr>
                              <w:t xml:space="preserve">Breedte </w:t>
                            </w:r>
                            <w:r>
                              <w:rPr>
                                <w:sz w:val="18"/>
                              </w:rPr>
                              <w:tab/>
                            </w:r>
                            <w:r>
                              <w:rPr>
                                <w:sz w:val="18"/>
                              </w:rPr>
                              <w:tab/>
                            </w:r>
                            <w:r>
                              <w:rPr>
                                <w:sz w:val="18"/>
                              </w:rPr>
                              <w:tab/>
                            </w:r>
                            <w:r>
                              <w:rPr>
                                <w:sz w:val="18"/>
                              </w:rPr>
                              <w:tab/>
                            </w:r>
                            <w:r>
                              <w:rPr>
                                <w:sz w:val="18"/>
                              </w:rPr>
                              <w:tab/>
                            </w:r>
                            <w:r>
                              <w:rPr>
                                <w:sz w:val="18"/>
                              </w:rPr>
                              <w:tab/>
                            </w:r>
                            <w:r>
                              <w:rPr>
                                <w:sz w:val="18"/>
                              </w:rPr>
                              <w:tab/>
                              <w:t>5,72 m</w:t>
                            </w:r>
                          </w:p>
                          <w:p w14:paraId="49972DEA" w14:textId="7FF8885E" w:rsidR="00AC3371" w:rsidRPr="004557A7" w:rsidRDefault="00AC3371" w:rsidP="00AC3371">
                            <w:pPr>
                              <w:rPr>
                                <w:sz w:val="18"/>
                              </w:rPr>
                            </w:pPr>
                          </w:p>
                          <w:p w14:paraId="184A9098" w14:textId="44688266" w:rsidR="00BB3664" w:rsidRPr="004557A7" w:rsidRDefault="00AC3371" w:rsidP="00AC3371">
                            <w:pPr>
                              <w:rPr>
                                <w:sz w:val="18"/>
                              </w:rPr>
                            </w:pPr>
                            <w:r>
                              <w:rPr>
                                <w:sz w:val="18"/>
                              </w:rPr>
                              <w:t>Motoren</w:t>
                            </w:r>
                            <w:r>
                              <w:rPr>
                                <w:sz w:val="18"/>
                              </w:rPr>
                              <w:tab/>
                            </w:r>
                            <w:r>
                              <w:rPr>
                                <w:sz w:val="18"/>
                              </w:rPr>
                              <w:tab/>
                            </w:r>
                            <w:r>
                              <w:rPr>
                                <w:sz w:val="18"/>
                              </w:rPr>
                              <w:tab/>
                            </w:r>
                            <w:r>
                              <w:rPr>
                                <w:sz w:val="18"/>
                              </w:rPr>
                              <w:tab/>
                            </w:r>
                            <w:r>
                              <w:rPr>
                                <w:sz w:val="18"/>
                              </w:rPr>
                              <w:tab/>
                              <w:t>Volvo IPS 1200</w:t>
                            </w:r>
                            <w:r>
                              <w:rPr>
                                <w:sz w:val="18"/>
                              </w:rPr>
                              <w:tab/>
                            </w:r>
                            <w:r>
                              <w:rPr>
                                <w:sz w:val="18"/>
                              </w:rPr>
                              <w:tab/>
                              <w:t>Volvo IPS 1350</w:t>
                            </w:r>
                          </w:p>
                          <w:p w14:paraId="39774577" w14:textId="73FF4BE8" w:rsidR="00AC3371" w:rsidRPr="004557A7" w:rsidRDefault="00AC3371" w:rsidP="00AC3371">
                            <w:pPr>
                              <w:rPr>
                                <w:sz w:val="18"/>
                              </w:rPr>
                            </w:pPr>
                          </w:p>
                          <w:p w14:paraId="240FFD91" w14:textId="0F244B9A" w:rsidR="000F1F81" w:rsidRPr="004557A7" w:rsidRDefault="000F1F81" w:rsidP="00AC3371">
                            <w:pPr>
                              <w:rPr>
                                <w:sz w:val="18"/>
                              </w:rPr>
                            </w:pPr>
                            <w:r>
                              <w:rPr>
                                <w:sz w:val="18"/>
                              </w:rPr>
                              <w:t>Inhoud brandstoftank</w:t>
                            </w:r>
                            <w:r>
                              <w:rPr>
                                <w:sz w:val="18"/>
                              </w:rPr>
                              <w:tab/>
                            </w:r>
                            <w:r>
                              <w:rPr>
                                <w:sz w:val="18"/>
                              </w:rPr>
                              <w:tab/>
                            </w:r>
                            <w:r>
                              <w:rPr>
                                <w:sz w:val="18"/>
                              </w:rPr>
                              <w:tab/>
                            </w:r>
                            <w:r>
                              <w:rPr>
                                <w:sz w:val="18"/>
                              </w:rPr>
                              <w:tab/>
                            </w:r>
                            <w:r>
                              <w:rPr>
                                <w:sz w:val="18"/>
                              </w:rPr>
                              <w:tab/>
                            </w:r>
                            <w:r>
                              <w:rPr>
                                <w:sz w:val="18"/>
                              </w:rPr>
                              <w:tab/>
                            </w:r>
                            <w:r>
                              <w:rPr>
                                <w:sz w:val="18"/>
                              </w:rPr>
                              <w:tab/>
                              <w:t>3785 l</w:t>
                            </w:r>
                          </w:p>
                          <w:p w14:paraId="2FB0B67B" w14:textId="77777777" w:rsidR="00AC3371" w:rsidRPr="004557A7" w:rsidRDefault="00AC3371" w:rsidP="00AC3371">
                            <w:pPr>
                              <w:rPr>
                                <w:sz w:val="18"/>
                              </w:rPr>
                            </w:pPr>
                            <w:r>
                              <w:rPr>
                                <w:sz w:val="18"/>
                              </w:rPr>
                              <w:t>Inhoud watertank</w:t>
                            </w:r>
                            <w:r>
                              <w:rPr>
                                <w:sz w:val="18"/>
                              </w:rPr>
                              <w:tab/>
                            </w:r>
                            <w:r>
                              <w:rPr>
                                <w:sz w:val="18"/>
                              </w:rPr>
                              <w:tab/>
                            </w:r>
                            <w:r>
                              <w:rPr>
                                <w:sz w:val="18"/>
                              </w:rPr>
                              <w:tab/>
                            </w:r>
                            <w:r>
                              <w:rPr>
                                <w:sz w:val="18"/>
                              </w:rPr>
                              <w:tab/>
                            </w:r>
                            <w:r>
                              <w:rPr>
                                <w:sz w:val="18"/>
                              </w:rPr>
                              <w:tab/>
                            </w:r>
                            <w:r>
                              <w:rPr>
                                <w:sz w:val="18"/>
                              </w:rPr>
                              <w:tab/>
                            </w:r>
                            <w:r>
                              <w:rPr>
                                <w:sz w:val="18"/>
                              </w:rPr>
                              <w:tab/>
                              <w:t>852 l</w:t>
                            </w:r>
                          </w:p>
                          <w:p w14:paraId="295554C4" w14:textId="77777777" w:rsidR="00AC3371" w:rsidRPr="004557A7" w:rsidRDefault="00AC3371" w:rsidP="00AC3371">
                            <w:pPr>
                              <w:rPr>
                                <w:sz w:val="18"/>
                              </w:rPr>
                            </w:pPr>
                            <w:r>
                              <w:rPr>
                                <w:sz w:val="18"/>
                              </w:rPr>
                              <w:t>Inhoud ruimtank</w:t>
                            </w:r>
                            <w:r>
                              <w:rPr>
                                <w:sz w:val="18"/>
                              </w:rPr>
                              <w:tab/>
                            </w:r>
                            <w:r>
                              <w:rPr>
                                <w:sz w:val="18"/>
                              </w:rPr>
                              <w:tab/>
                            </w:r>
                            <w:r>
                              <w:rPr>
                                <w:sz w:val="18"/>
                              </w:rPr>
                              <w:tab/>
                            </w:r>
                            <w:r>
                              <w:rPr>
                                <w:sz w:val="18"/>
                              </w:rPr>
                              <w:tab/>
                            </w:r>
                            <w:r>
                              <w:rPr>
                                <w:sz w:val="18"/>
                              </w:rPr>
                              <w:tab/>
                            </w:r>
                            <w:r>
                              <w:rPr>
                                <w:sz w:val="18"/>
                              </w:rPr>
                              <w:tab/>
                            </w:r>
                            <w:r>
                              <w:rPr>
                                <w:sz w:val="18"/>
                              </w:rPr>
                              <w:tab/>
                              <w:t>643 l</w:t>
                            </w:r>
                          </w:p>
                          <w:p w14:paraId="11EA7FCB" w14:textId="77777777" w:rsidR="000F1F81" w:rsidRPr="004557A7" w:rsidRDefault="000F1F81" w:rsidP="00AC3371">
                            <w:pPr>
                              <w:rPr>
                                <w:sz w:val="18"/>
                              </w:rPr>
                            </w:pPr>
                          </w:p>
                          <w:p w14:paraId="717DCF08" w14:textId="66615AEE" w:rsidR="000E1EEC" w:rsidRPr="004557A7" w:rsidRDefault="00AC3371" w:rsidP="00AC3371">
                            <w:pPr>
                              <w:rPr>
                                <w:sz w:val="18"/>
                              </w:rPr>
                            </w:pPr>
                            <w:r>
                              <w:rPr>
                                <w:sz w:val="18"/>
                              </w:rPr>
                              <w:t>Kajuiten</w:t>
                            </w:r>
                            <w:r>
                              <w:rPr>
                                <w:sz w:val="18"/>
                              </w:rPr>
                              <w:tab/>
                            </w:r>
                            <w:r>
                              <w:rPr>
                                <w:sz w:val="18"/>
                              </w:rPr>
                              <w:tab/>
                            </w:r>
                            <w:r>
                              <w:rPr>
                                <w:sz w:val="18"/>
                              </w:rPr>
                              <w:tab/>
                            </w:r>
                            <w:r>
                              <w:rPr>
                                <w:sz w:val="18"/>
                              </w:rPr>
                              <w:tab/>
                            </w:r>
                            <w:r>
                              <w:rPr>
                                <w:sz w:val="18"/>
                              </w:rPr>
                              <w:tab/>
                            </w:r>
                            <w:r>
                              <w:rPr>
                                <w:sz w:val="18"/>
                              </w:rPr>
                              <w:tab/>
                            </w:r>
                            <w:r>
                              <w:rPr>
                                <w:sz w:val="18"/>
                              </w:rPr>
                              <w:tab/>
                              <w:t>3</w:t>
                            </w:r>
                          </w:p>
                          <w:p w14:paraId="17BCAC2A" w14:textId="7E74FF26" w:rsidR="00AC3371" w:rsidRPr="004557A7" w:rsidRDefault="00AC3371" w:rsidP="00AC3371">
                            <w:pPr>
                              <w:rPr>
                                <w:sz w:val="18"/>
                              </w:rPr>
                            </w:pPr>
                            <w:proofErr w:type="spellStart"/>
                            <w:r>
                              <w:rPr>
                                <w:sz w:val="18"/>
                              </w:rPr>
                              <w:t>WC’s</w:t>
                            </w:r>
                            <w:proofErr w:type="spellEnd"/>
                            <w:r>
                              <w:rPr>
                                <w:sz w:val="18"/>
                              </w:rPr>
                              <w:tab/>
                            </w:r>
                            <w:r>
                              <w:rPr>
                                <w:sz w:val="18"/>
                              </w:rPr>
                              <w:tab/>
                            </w:r>
                            <w:r>
                              <w:rPr>
                                <w:sz w:val="18"/>
                              </w:rPr>
                              <w:tab/>
                            </w:r>
                            <w:r>
                              <w:rPr>
                                <w:sz w:val="18"/>
                              </w:rPr>
                              <w:tab/>
                            </w:r>
                            <w:r>
                              <w:rPr>
                                <w:sz w:val="18"/>
                              </w:rPr>
                              <w:tab/>
                            </w:r>
                            <w:r>
                              <w:rPr>
                                <w:sz w:val="18"/>
                              </w:rPr>
                              <w:tab/>
                            </w:r>
                            <w:r>
                              <w:rPr>
                                <w:sz w:val="18"/>
                              </w:rPr>
                              <w:tab/>
                            </w:r>
                            <w:r>
                              <w:rPr>
                                <w:sz w:val="18"/>
                              </w:rPr>
                              <w:tab/>
                              <w:t>3</w:t>
                            </w:r>
                          </w:p>
                          <w:p w14:paraId="3C2589A5" w14:textId="27DC8BF5" w:rsidR="00AC3371" w:rsidRPr="00084275" w:rsidRDefault="00AC3371" w:rsidP="00AC3371">
                            <w:pPr>
                              <w:rPr>
                                <w:sz w:val="18"/>
                              </w:rPr>
                            </w:pPr>
                            <w:r>
                              <w:rPr>
                                <w:sz w:val="18"/>
                              </w:rPr>
                              <w:t>Slaapplaatsen</w:t>
                            </w:r>
                            <w:r>
                              <w:rPr>
                                <w:sz w:val="18"/>
                              </w:rPr>
                              <w:tab/>
                            </w:r>
                            <w:r>
                              <w:rPr>
                                <w:sz w:val="18"/>
                              </w:rPr>
                              <w:tab/>
                            </w:r>
                            <w:r>
                              <w:rPr>
                                <w:sz w:val="18"/>
                              </w:rPr>
                              <w:tab/>
                            </w:r>
                            <w:r>
                              <w:rPr>
                                <w:sz w:val="18"/>
                              </w:rPr>
                              <w:tab/>
                            </w:r>
                            <w:r>
                              <w:rPr>
                                <w:sz w:val="18"/>
                              </w:rPr>
                              <w:tab/>
                            </w:r>
                            <w:r>
                              <w:rPr>
                                <w:sz w:val="18"/>
                              </w:rPr>
                              <w:tab/>
                            </w:r>
                            <w:r>
                              <w:rPr>
                                <w:sz w:val="18"/>
                              </w:rPr>
                              <w:tab/>
                            </w:r>
                            <w:r>
                              <w:rPr>
                                <w:sz w:val="18"/>
                              </w:rPr>
                              <w:tab/>
                              <w:t>6</w:t>
                            </w:r>
                            <w:r>
                              <w:rPr>
                                <w:sz w:val="18"/>
                              </w:rPr>
                              <w:tab/>
                            </w:r>
                            <w:r>
                              <w:rPr>
                                <w:sz w:val="18"/>
                              </w:rPr>
                              <w:tab/>
                            </w:r>
                            <w:r>
                              <w:rPr>
                                <w:sz w:val="18"/>
                              </w:rPr>
                              <w:tab/>
                            </w:r>
                            <w:r>
                              <w:rPr>
                                <w:sz w:val="1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D6FBC" id="Text Box 2" o:spid="_x0000_s1027" type="#_x0000_t202" style="position:absolute;margin-left:27.4pt;margin-top:10.8pt;width:387pt;height:192.7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">
                <v:textbox style="mso-fit-shape-to-text:t">
                  <w:txbxContent>
                    <w:p w14:paraId="4710C46E" w14:textId="77777777" w:rsidR="00AC3371" w:rsidRPr="004557A7" w:rsidRDefault="00AC3371" w:rsidP="00AC3371">
                      <w:pPr>
                        <w:rPr>
                          <w:b/>
                          <w:sz w:val="20"/>
                          <w:u w:val="single"/>
                        </w:rPr>
                      </w:pPr>
                      <w:r>
                        <w:rPr>
                          <w:b/>
                          <w:sz w:val="20"/>
                          <w:u w:val="single"/>
                        </w:rPr>
                        <w:t>TECHNISCHE GEGEVENS (voorlopige waarden)</w:t>
                      </w:r>
                    </w:p>
                    <w:p w14:paraId="694C91F7" w14:textId="25C604BB" w:rsidR="00AC3371" w:rsidRPr="004557A7" w:rsidRDefault="000F1F81" w:rsidP="00AC3371">
                      <w:pPr>
                        <w:rPr>
                          <w:sz w:val="18"/>
                        </w:rPr>
                      </w:pPr>
                      <w:r>
                        <w:rPr>
                          <w:sz w:val="18"/>
                        </w:rPr>
                        <w:t xml:space="preserve">Totale lengte </w:t>
                      </w:r>
                      <w:r>
                        <w:rPr>
                          <w:sz w:val="18"/>
                        </w:rPr>
                        <w:tab/>
                      </w:r>
                      <w:r>
                        <w:rPr>
                          <w:sz w:val="18"/>
                        </w:rPr>
                        <w:tab/>
                      </w:r>
                      <w:r>
                        <w:rPr>
                          <w:sz w:val="18"/>
                        </w:rPr>
                        <w:tab/>
                      </w:r>
                      <w:r>
                        <w:rPr>
                          <w:sz w:val="18"/>
                        </w:rPr>
                        <w:tab/>
                      </w:r>
                      <w:r>
                        <w:rPr>
                          <w:sz w:val="18"/>
                        </w:rPr>
                        <w:tab/>
                      </w:r>
                      <w:r>
                        <w:rPr>
                          <w:sz w:val="18"/>
                        </w:rPr>
                        <w:tab/>
                      </w:r>
                      <w:r>
                        <w:rPr>
                          <w:sz w:val="18"/>
                        </w:rPr>
                        <w:tab/>
                        <w:t>19,96 m</w:t>
                      </w:r>
                    </w:p>
                    <w:p w14:paraId="3988A10C" w14:textId="4DC8965B" w:rsidR="00AC3371" w:rsidRPr="004557A7" w:rsidRDefault="000F1F81" w:rsidP="00AC3371">
                      <w:pPr>
                        <w:rPr>
                          <w:sz w:val="18"/>
                        </w:rPr>
                      </w:pPr>
                      <w:r>
                        <w:rPr>
                          <w:sz w:val="18"/>
                        </w:rPr>
                        <w:t xml:space="preserve">Breedte </w:t>
                      </w:r>
                      <w:r>
                        <w:rPr>
                          <w:sz w:val="18"/>
                        </w:rPr>
                        <w:tab/>
                      </w:r>
                      <w:r>
                        <w:rPr>
                          <w:sz w:val="18"/>
                        </w:rPr>
                        <w:tab/>
                      </w:r>
                      <w:r>
                        <w:rPr>
                          <w:sz w:val="18"/>
                        </w:rPr>
                        <w:tab/>
                      </w:r>
                      <w:r>
                        <w:rPr>
                          <w:sz w:val="18"/>
                        </w:rPr>
                        <w:tab/>
                      </w:r>
                      <w:r>
                        <w:rPr>
                          <w:sz w:val="18"/>
                        </w:rPr>
                        <w:tab/>
                      </w:r>
                      <w:r>
                        <w:rPr>
                          <w:sz w:val="18"/>
                        </w:rPr>
                        <w:tab/>
                      </w:r>
                      <w:r>
                        <w:rPr>
                          <w:sz w:val="18"/>
                        </w:rPr>
                        <w:tab/>
                        <w:t>5,72 m</w:t>
                      </w:r>
                    </w:p>
                    <w:p w14:paraId="49972DEA" w14:textId="7FF8885E" w:rsidR="00AC3371" w:rsidRPr="004557A7" w:rsidRDefault="00AC3371" w:rsidP="00AC3371">
                      <w:pPr>
                        <w:rPr>
                          <w:sz w:val="18"/>
                        </w:rPr>
                      </w:pPr>
                    </w:p>
                    <w:p w14:paraId="184A9098" w14:textId="44688266" w:rsidR="00BB3664" w:rsidRPr="004557A7" w:rsidRDefault="00AC3371" w:rsidP="00AC3371">
                      <w:pPr>
                        <w:rPr>
                          <w:sz w:val="18"/>
                        </w:rPr>
                      </w:pPr>
                      <w:r>
                        <w:rPr>
                          <w:sz w:val="18"/>
                        </w:rPr>
                        <w:t>Motoren</w:t>
                      </w:r>
                      <w:r>
                        <w:rPr>
                          <w:sz w:val="18"/>
                        </w:rPr>
                        <w:tab/>
                      </w:r>
                      <w:r>
                        <w:rPr>
                          <w:sz w:val="18"/>
                        </w:rPr>
                        <w:tab/>
                      </w:r>
                      <w:r>
                        <w:rPr>
                          <w:sz w:val="18"/>
                        </w:rPr>
                        <w:tab/>
                      </w:r>
                      <w:r>
                        <w:rPr>
                          <w:sz w:val="18"/>
                        </w:rPr>
                        <w:tab/>
                      </w:r>
                      <w:r>
                        <w:rPr>
                          <w:sz w:val="18"/>
                        </w:rPr>
                        <w:tab/>
                        <w:t>Volvo IPS 1200</w:t>
                      </w:r>
                      <w:r>
                        <w:rPr>
                          <w:sz w:val="18"/>
                        </w:rPr>
                        <w:tab/>
                      </w:r>
                      <w:r>
                        <w:rPr>
                          <w:sz w:val="18"/>
                        </w:rPr>
                        <w:tab/>
                        <w:t>Volvo IPS 1350</w:t>
                      </w:r>
                    </w:p>
                    <w:p w14:paraId="39774577" w14:textId="73FF4BE8" w:rsidR="00AC3371" w:rsidRPr="004557A7" w:rsidRDefault="00AC3371" w:rsidP="00AC3371">
                      <w:pPr>
                        <w:rPr>
                          <w:sz w:val="18"/>
                        </w:rPr>
                      </w:pPr>
                    </w:p>
                    <w:p w14:paraId="240FFD91" w14:textId="0F244B9A" w:rsidR="000F1F81" w:rsidRPr="004557A7" w:rsidRDefault="000F1F81" w:rsidP="00AC3371">
                      <w:pPr>
                        <w:rPr>
                          <w:sz w:val="18"/>
                        </w:rPr>
                      </w:pPr>
                      <w:r>
                        <w:rPr>
                          <w:sz w:val="18"/>
                        </w:rPr>
                        <w:t>Inhoud brandstoftank</w:t>
                      </w:r>
                      <w:r>
                        <w:rPr>
                          <w:sz w:val="18"/>
                        </w:rPr>
                        <w:tab/>
                      </w:r>
                      <w:r>
                        <w:rPr>
                          <w:sz w:val="18"/>
                        </w:rPr>
                        <w:tab/>
                      </w:r>
                      <w:r>
                        <w:rPr>
                          <w:sz w:val="18"/>
                        </w:rPr>
                        <w:tab/>
                      </w:r>
                      <w:r>
                        <w:rPr>
                          <w:sz w:val="18"/>
                        </w:rPr>
                        <w:tab/>
                      </w:r>
                      <w:r>
                        <w:rPr>
                          <w:sz w:val="18"/>
                        </w:rPr>
                        <w:tab/>
                      </w:r>
                      <w:r>
                        <w:rPr>
                          <w:sz w:val="18"/>
                        </w:rPr>
                        <w:tab/>
                      </w:r>
                      <w:r>
                        <w:rPr>
                          <w:sz w:val="18"/>
                        </w:rPr>
                        <w:tab/>
                        <w:t>3785 l</w:t>
                      </w:r>
                    </w:p>
                    <w:p w14:paraId="2FB0B67B" w14:textId="77777777" w:rsidR="00AC3371" w:rsidRPr="004557A7" w:rsidRDefault="00AC3371" w:rsidP="00AC3371">
                      <w:pPr>
                        <w:rPr>
                          <w:sz w:val="18"/>
                        </w:rPr>
                      </w:pPr>
                      <w:r>
                        <w:rPr>
                          <w:sz w:val="18"/>
                        </w:rPr>
                        <w:t>Inhoud watertank</w:t>
                      </w:r>
                      <w:r>
                        <w:rPr>
                          <w:sz w:val="18"/>
                        </w:rPr>
                        <w:tab/>
                      </w:r>
                      <w:r>
                        <w:rPr>
                          <w:sz w:val="18"/>
                        </w:rPr>
                        <w:tab/>
                      </w:r>
                      <w:r>
                        <w:rPr>
                          <w:sz w:val="18"/>
                        </w:rPr>
                        <w:tab/>
                      </w:r>
                      <w:r>
                        <w:rPr>
                          <w:sz w:val="18"/>
                        </w:rPr>
                        <w:tab/>
                      </w:r>
                      <w:r>
                        <w:rPr>
                          <w:sz w:val="18"/>
                        </w:rPr>
                        <w:tab/>
                      </w:r>
                      <w:r>
                        <w:rPr>
                          <w:sz w:val="18"/>
                        </w:rPr>
                        <w:tab/>
                      </w:r>
                      <w:r>
                        <w:rPr>
                          <w:sz w:val="18"/>
                        </w:rPr>
                        <w:tab/>
                        <w:t>852 l</w:t>
                      </w:r>
                    </w:p>
                    <w:p w14:paraId="295554C4" w14:textId="77777777" w:rsidR="00AC3371" w:rsidRPr="004557A7" w:rsidRDefault="00AC3371" w:rsidP="00AC3371">
                      <w:pPr>
                        <w:rPr>
                          <w:sz w:val="18"/>
                        </w:rPr>
                      </w:pPr>
                      <w:r>
                        <w:rPr>
                          <w:sz w:val="18"/>
                        </w:rPr>
                        <w:t>Inhoud ruimtank</w:t>
                      </w:r>
                      <w:r>
                        <w:rPr>
                          <w:sz w:val="18"/>
                        </w:rPr>
                        <w:tab/>
                      </w:r>
                      <w:r>
                        <w:rPr>
                          <w:sz w:val="18"/>
                        </w:rPr>
                        <w:tab/>
                      </w:r>
                      <w:r>
                        <w:rPr>
                          <w:sz w:val="18"/>
                        </w:rPr>
                        <w:tab/>
                      </w:r>
                      <w:r>
                        <w:rPr>
                          <w:sz w:val="18"/>
                        </w:rPr>
                        <w:tab/>
                      </w:r>
                      <w:r>
                        <w:rPr>
                          <w:sz w:val="18"/>
                        </w:rPr>
                        <w:tab/>
                      </w:r>
                      <w:r>
                        <w:rPr>
                          <w:sz w:val="18"/>
                        </w:rPr>
                        <w:tab/>
                      </w:r>
                      <w:r>
                        <w:rPr>
                          <w:sz w:val="18"/>
                        </w:rPr>
                        <w:tab/>
                        <w:t>643 l</w:t>
                      </w:r>
                    </w:p>
                    <w:p w14:paraId="11EA7FCB" w14:textId="77777777" w:rsidR="000F1F81" w:rsidRPr="004557A7" w:rsidRDefault="000F1F81" w:rsidP="00AC3371">
                      <w:pPr>
                        <w:rPr>
                          <w:sz w:val="18"/>
                        </w:rPr>
                      </w:pPr>
                    </w:p>
                    <w:p w14:paraId="717DCF08" w14:textId="66615AEE" w:rsidR="000E1EEC" w:rsidRPr="004557A7" w:rsidRDefault="00AC3371" w:rsidP="00AC3371">
                      <w:pPr>
                        <w:rPr>
                          <w:sz w:val="18"/>
                        </w:rPr>
                      </w:pPr>
                      <w:r>
                        <w:rPr>
                          <w:sz w:val="18"/>
                        </w:rPr>
                        <w:t>Kajuiten</w:t>
                      </w:r>
                      <w:r>
                        <w:rPr>
                          <w:sz w:val="18"/>
                        </w:rPr>
                        <w:tab/>
                      </w:r>
                      <w:r>
                        <w:rPr>
                          <w:sz w:val="18"/>
                        </w:rPr>
                        <w:tab/>
                      </w:r>
                      <w:r>
                        <w:rPr>
                          <w:sz w:val="18"/>
                        </w:rPr>
                        <w:tab/>
                      </w:r>
                      <w:r>
                        <w:rPr>
                          <w:sz w:val="18"/>
                        </w:rPr>
                        <w:tab/>
                      </w:r>
                      <w:r>
                        <w:rPr>
                          <w:sz w:val="18"/>
                        </w:rPr>
                        <w:tab/>
                      </w:r>
                      <w:r>
                        <w:rPr>
                          <w:sz w:val="18"/>
                        </w:rPr>
                        <w:tab/>
                      </w:r>
                      <w:r>
                        <w:rPr>
                          <w:sz w:val="18"/>
                        </w:rPr>
                        <w:tab/>
                        <w:t>3</w:t>
                      </w:r>
                    </w:p>
                    <w:p w14:paraId="17BCAC2A" w14:textId="7E74FF26" w:rsidR="00AC3371" w:rsidRPr="004557A7" w:rsidRDefault="00AC3371" w:rsidP="00AC3371">
                      <w:pPr>
                        <w:rPr>
                          <w:sz w:val="18"/>
                        </w:rPr>
                      </w:pPr>
                      <w:proofErr w:type="spellStart"/>
                      <w:proofErr w:type="gramStart"/>
                      <w:r>
                        <w:rPr>
                          <w:sz w:val="18"/>
                        </w:rPr>
                        <w:t>WC’s</w:t>
                      </w:r>
                      <w:proofErr w:type="spellEnd"/>
                      <w:proofErr w:type="gramEnd"/>
                      <w:r>
                        <w:rPr>
                          <w:sz w:val="18"/>
                        </w:rPr>
                        <w:tab/>
                      </w:r>
                      <w:r>
                        <w:rPr>
                          <w:sz w:val="18"/>
                        </w:rPr>
                        <w:tab/>
                      </w:r>
                      <w:r>
                        <w:rPr>
                          <w:sz w:val="18"/>
                        </w:rPr>
                        <w:tab/>
                      </w:r>
                      <w:r>
                        <w:rPr>
                          <w:sz w:val="18"/>
                        </w:rPr>
                        <w:tab/>
                      </w:r>
                      <w:r>
                        <w:rPr>
                          <w:sz w:val="18"/>
                        </w:rPr>
                        <w:tab/>
                      </w:r>
                      <w:r>
                        <w:rPr>
                          <w:sz w:val="18"/>
                        </w:rPr>
                        <w:tab/>
                      </w:r>
                      <w:r>
                        <w:rPr>
                          <w:sz w:val="18"/>
                        </w:rPr>
                        <w:tab/>
                      </w:r>
                      <w:r>
                        <w:rPr>
                          <w:sz w:val="18"/>
                        </w:rPr>
                        <w:tab/>
                        <w:t>3</w:t>
                      </w:r>
                    </w:p>
                    <w:p w14:paraId="3C2589A5" w14:textId="27DC8BF5" w:rsidR="00AC3371" w:rsidRPr="00084275" w:rsidRDefault="00AC3371" w:rsidP="00AC3371">
                      <w:pPr>
                        <w:rPr>
                          <w:sz w:val="18"/>
                        </w:rPr>
                      </w:pPr>
                      <w:r>
                        <w:rPr>
                          <w:sz w:val="18"/>
                        </w:rPr>
                        <w:t>Slaapplaatsen</w:t>
                      </w:r>
                      <w:r>
                        <w:rPr>
                          <w:sz w:val="18"/>
                        </w:rPr>
                        <w:tab/>
                      </w:r>
                      <w:r>
                        <w:rPr>
                          <w:sz w:val="18"/>
                        </w:rPr>
                        <w:tab/>
                      </w:r>
                      <w:r>
                        <w:rPr>
                          <w:sz w:val="18"/>
                        </w:rPr>
                        <w:tab/>
                      </w:r>
                      <w:r>
                        <w:rPr>
                          <w:sz w:val="18"/>
                        </w:rPr>
                        <w:tab/>
                      </w:r>
                      <w:r>
                        <w:rPr>
                          <w:sz w:val="18"/>
                        </w:rPr>
                        <w:tab/>
                      </w:r>
                      <w:r>
                        <w:rPr>
                          <w:sz w:val="18"/>
                        </w:rPr>
                        <w:tab/>
                      </w:r>
                      <w:r>
                        <w:rPr>
                          <w:sz w:val="18"/>
                        </w:rPr>
                        <w:tab/>
                      </w:r>
                      <w:r>
                        <w:rPr>
                          <w:sz w:val="18"/>
                        </w:rPr>
                        <w:tab/>
                        <w:t>6</w:t>
                      </w:r>
                      <w:r>
                        <w:rPr>
                          <w:sz w:val="18"/>
                        </w:rPr>
                        <w:tab/>
                      </w:r>
                      <w:r>
                        <w:rPr>
                          <w:sz w:val="18"/>
                        </w:rPr>
                        <w:tab/>
                      </w:r>
                      <w:r>
                        <w:rPr>
                          <w:sz w:val="18"/>
                        </w:rPr>
                        <w:tab/>
                      </w:r>
                      <w:r>
                        <w:rPr>
                          <w:sz w:val="18"/>
                        </w:rPr>
                        <w:tab/>
                      </w:r>
                    </w:p>
                  </w:txbxContent>
                </v:textbox>
                <w10:wrap type="tight"/>
              </v:shape>
            </w:pict>
          </mc:Fallback>
        </mc:AlternateContent>
      </w:r>
    </w:p>
    <w:p w14:paraId="5BDB5C57" w14:textId="459435F1" w:rsidR="00FF5B2B" w:rsidRDefault="00FF5B2B" w:rsidP="2498326A">
      <w:pPr>
        <w:rPr>
          <w:b/>
          <w:bCs/>
        </w:rPr>
      </w:pPr>
    </w:p>
    <w:p w14:paraId="0972694C" w14:textId="151E7235" w:rsidR="00FF5B2B" w:rsidRDefault="00FF5B2B" w:rsidP="2498326A">
      <w:pPr>
        <w:rPr>
          <w:b/>
          <w:bCs/>
        </w:rPr>
      </w:pPr>
    </w:p>
    <w:p w14:paraId="053E4D79" w14:textId="77777777" w:rsidR="00FF5B2B" w:rsidRDefault="00FF5B2B" w:rsidP="2498326A">
      <w:pPr>
        <w:rPr>
          <w:b/>
          <w:bCs/>
        </w:rPr>
      </w:pPr>
    </w:p>
    <w:p w14:paraId="422ECBA9" w14:textId="77777777" w:rsidR="00FF5B2B" w:rsidRDefault="00FF5B2B" w:rsidP="2498326A">
      <w:pPr>
        <w:rPr>
          <w:b/>
          <w:bCs/>
        </w:rPr>
      </w:pPr>
    </w:p>
    <w:p w14:paraId="1847EEC9" w14:textId="77777777" w:rsidR="00FF5B2B" w:rsidRDefault="00FF5B2B" w:rsidP="2498326A">
      <w:pPr>
        <w:rPr>
          <w:b/>
          <w:bCs/>
        </w:rPr>
      </w:pPr>
    </w:p>
    <w:p w14:paraId="1AA04713" w14:textId="77777777" w:rsidR="00FF5B2B" w:rsidRDefault="00FF5B2B" w:rsidP="2498326A">
      <w:pPr>
        <w:rPr>
          <w:b/>
          <w:bCs/>
        </w:rPr>
      </w:pPr>
    </w:p>
    <w:p w14:paraId="11D36445" w14:textId="77777777" w:rsidR="00FF5B2B" w:rsidRDefault="00FF5B2B" w:rsidP="2498326A">
      <w:pPr>
        <w:rPr>
          <w:b/>
          <w:bCs/>
        </w:rPr>
      </w:pPr>
    </w:p>
    <w:p w14:paraId="75BA5FAA" w14:textId="77777777" w:rsidR="00FF5B2B" w:rsidRDefault="00FF5B2B" w:rsidP="2498326A">
      <w:pPr>
        <w:rPr>
          <w:b/>
          <w:bCs/>
        </w:rPr>
      </w:pPr>
    </w:p>
    <w:p w14:paraId="09F4EA3B" w14:textId="77777777" w:rsidR="00FF5B2B" w:rsidRDefault="00FF5B2B" w:rsidP="2498326A">
      <w:pPr>
        <w:rPr>
          <w:b/>
          <w:bCs/>
        </w:rPr>
      </w:pPr>
    </w:p>
    <w:p w14:paraId="13CA9B73" w14:textId="77777777" w:rsidR="00FF5B2B" w:rsidRDefault="00FF5B2B" w:rsidP="2498326A">
      <w:pPr>
        <w:rPr>
          <w:b/>
          <w:bCs/>
        </w:rPr>
      </w:pPr>
    </w:p>
    <w:p w14:paraId="5EBA3F3A" w14:textId="77777777" w:rsidR="00FF5B2B" w:rsidRDefault="00FF5B2B" w:rsidP="2498326A">
      <w:pPr>
        <w:rPr>
          <w:b/>
          <w:bCs/>
        </w:rPr>
      </w:pPr>
    </w:p>
    <w:p w14:paraId="36E64D82" w14:textId="0CCFEAFF" w:rsidR="00FF5B2B" w:rsidRDefault="00FF5B2B" w:rsidP="2498326A">
      <w:pPr>
        <w:rPr>
          <w:b/>
          <w:bCs/>
        </w:rPr>
      </w:pPr>
    </w:p>
    <w:p w14:paraId="0309B45E" w14:textId="77777777" w:rsidR="00657C18" w:rsidRDefault="00657C18" w:rsidP="2498326A">
      <w:pPr>
        <w:rPr>
          <w:b/>
          <w:bCs/>
          <w:i/>
          <w:sz w:val="16"/>
          <w:szCs w:val="16"/>
        </w:rPr>
      </w:pPr>
    </w:p>
    <w:p w14:paraId="265934E5" w14:textId="77777777" w:rsidR="00657C18" w:rsidRDefault="00657C18" w:rsidP="2498326A">
      <w:pPr>
        <w:rPr>
          <w:b/>
          <w:bCs/>
          <w:i/>
          <w:sz w:val="16"/>
          <w:szCs w:val="16"/>
        </w:rPr>
      </w:pPr>
    </w:p>
    <w:p w14:paraId="474EF841" w14:textId="77777777" w:rsidR="00657C18" w:rsidRDefault="00657C18" w:rsidP="2498326A">
      <w:pPr>
        <w:rPr>
          <w:b/>
          <w:bCs/>
          <w:i/>
          <w:sz w:val="16"/>
          <w:szCs w:val="16"/>
        </w:rPr>
      </w:pPr>
    </w:p>
    <w:p w14:paraId="61703A4D" w14:textId="77777777" w:rsidR="00657C18" w:rsidRDefault="00657C18" w:rsidP="2498326A">
      <w:pPr>
        <w:rPr>
          <w:b/>
          <w:bCs/>
          <w:i/>
          <w:sz w:val="16"/>
          <w:szCs w:val="16"/>
        </w:rPr>
      </w:pPr>
    </w:p>
    <w:p w14:paraId="00C3B396" w14:textId="77777777" w:rsidR="00657C18" w:rsidRDefault="00657C18" w:rsidP="2498326A">
      <w:pPr>
        <w:rPr>
          <w:b/>
          <w:bCs/>
          <w:i/>
          <w:sz w:val="16"/>
          <w:szCs w:val="16"/>
        </w:rPr>
      </w:pPr>
    </w:p>
    <w:p w14:paraId="6ECD3903" w14:textId="77777777" w:rsidR="00657C18" w:rsidRDefault="00657C18" w:rsidP="2498326A">
      <w:pPr>
        <w:rPr>
          <w:b/>
          <w:bCs/>
          <w:i/>
          <w:sz w:val="16"/>
          <w:szCs w:val="16"/>
        </w:rPr>
      </w:pPr>
    </w:p>
    <w:p w14:paraId="521118C8" w14:textId="77777777" w:rsidR="00657C18" w:rsidRDefault="00657C18" w:rsidP="2498326A">
      <w:pPr>
        <w:rPr>
          <w:b/>
          <w:bCs/>
          <w:i/>
          <w:sz w:val="16"/>
          <w:szCs w:val="16"/>
        </w:rPr>
      </w:pPr>
    </w:p>
    <w:p w14:paraId="74F09D39" w14:textId="77777777" w:rsidR="00657C18" w:rsidRDefault="00657C18" w:rsidP="2498326A">
      <w:pPr>
        <w:rPr>
          <w:b/>
          <w:bCs/>
          <w:i/>
          <w:sz w:val="16"/>
          <w:szCs w:val="16"/>
        </w:rPr>
      </w:pPr>
    </w:p>
    <w:p w14:paraId="4DCC9B7A" w14:textId="77777777" w:rsidR="00657C18" w:rsidRDefault="00657C18" w:rsidP="2498326A">
      <w:pPr>
        <w:rPr>
          <w:b/>
          <w:bCs/>
          <w:i/>
          <w:sz w:val="16"/>
          <w:szCs w:val="16"/>
        </w:rPr>
      </w:pPr>
    </w:p>
    <w:p w14:paraId="3D757641" w14:textId="77777777" w:rsidR="00657C18" w:rsidRDefault="00657C18" w:rsidP="2498326A">
      <w:pPr>
        <w:rPr>
          <w:b/>
          <w:bCs/>
          <w:i/>
          <w:sz w:val="16"/>
          <w:szCs w:val="16"/>
        </w:rPr>
      </w:pPr>
    </w:p>
    <w:p w14:paraId="5E467AC5" w14:textId="77777777" w:rsidR="00657C18" w:rsidRDefault="00657C18" w:rsidP="2498326A">
      <w:pPr>
        <w:rPr>
          <w:b/>
          <w:bCs/>
          <w:i/>
          <w:sz w:val="16"/>
          <w:szCs w:val="16"/>
        </w:rPr>
      </w:pPr>
    </w:p>
    <w:p w14:paraId="50E0CBA1" w14:textId="77777777" w:rsidR="00657C18" w:rsidRDefault="00657C18" w:rsidP="2498326A">
      <w:pPr>
        <w:rPr>
          <w:b/>
          <w:bCs/>
          <w:i/>
          <w:sz w:val="16"/>
          <w:szCs w:val="16"/>
        </w:rPr>
      </w:pPr>
      <w:bookmarkStart w:id="1" w:name="_GoBack"/>
      <w:bookmarkEnd w:id="1"/>
    </w:p>
    <w:p w14:paraId="036262E4" w14:textId="578E43DE" w:rsidR="001C7F43" w:rsidRPr="00657C18" w:rsidRDefault="00D74AFF" w:rsidP="2498326A">
      <w:pPr>
        <w:rPr>
          <w:b/>
          <w:bCs/>
          <w:i/>
          <w:sz w:val="16"/>
          <w:szCs w:val="16"/>
        </w:rPr>
      </w:pPr>
      <w:r w:rsidRPr="00657C18">
        <w:rPr>
          <w:b/>
          <w:bCs/>
          <w:i/>
          <w:sz w:val="16"/>
          <w:szCs w:val="16"/>
        </w:rPr>
        <w:t>ACHTERGROND</w:t>
      </w:r>
    </w:p>
    <w:p w14:paraId="70787B26" w14:textId="77777777" w:rsidR="001C7F43" w:rsidRPr="00657C18" w:rsidRDefault="001C7F43" w:rsidP="00AC3371">
      <w:pPr>
        <w:rPr>
          <w:b/>
          <w:i/>
          <w:sz w:val="16"/>
          <w:szCs w:val="16"/>
          <w:u w:val="single"/>
        </w:rPr>
      </w:pPr>
    </w:p>
    <w:p w14:paraId="59195518" w14:textId="1AC8B08A" w:rsidR="00AC3371" w:rsidRPr="00657C18" w:rsidRDefault="008A566B" w:rsidP="00E75D55">
      <w:pPr>
        <w:autoSpaceDE w:val="0"/>
        <w:autoSpaceDN w:val="0"/>
        <w:adjustRightInd w:val="0"/>
        <w:spacing w:line="360" w:lineRule="auto"/>
        <w:rPr>
          <w:rFonts w:eastAsiaTheme="minorHAnsi" w:cs="Nobel-Book"/>
          <w:i/>
          <w:sz w:val="16"/>
          <w:szCs w:val="16"/>
        </w:rPr>
      </w:pPr>
      <w:r w:rsidRPr="00657C18">
        <w:rPr>
          <w:i/>
          <w:sz w:val="16"/>
          <w:szCs w:val="16"/>
        </w:rPr>
        <w:t>Lexus werd in 1989 opgericht om de beste auto’s ooit te bouwen met het engagement om zijn klanten een service van topniveau te bieden.</w:t>
      </w:r>
    </w:p>
    <w:p w14:paraId="3BE24FF6" w14:textId="77777777" w:rsidR="001C7F43" w:rsidRPr="00657C18" w:rsidRDefault="001C7F43" w:rsidP="00E75D55">
      <w:pPr>
        <w:autoSpaceDE w:val="0"/>
        <w:autoSpaceDN w:val="0"/>
        <w:adjustRightInd w:val="0"/>
        <w:spacing w:line="360" w:lineRule="auto"/>
        <w:rPr>
          <w:rFonts w:eastAsiaTheme="minorHAnsi" w:cs="Nobel-Book"/>
          <w:i/>
          <w:sz w:val="16"/>
          <w:szCs w:val="16"/>
          <w:lang w:eastAsia="en-US"/>
        </w:rPr>
      </w:pPr>
    </w:p>
    <w:p w14:paraId="74226CD3" w14:textId="4921AEB9" w:rsidR="00AC3371" w:rsidRPr="00657C18" w:rsidRDefault="00AC3371" w:rsidP="00E75D55">
      <w:pPr>
        <w:autoSpaceDE w:val="0"/>
        <w:autoSpaceDN w:val="0"/>
        <w:adjustRightInd w:val="0"/>
        <w:spacing w:line="360" w:lineRule="auto"/>
        <w:rPr>
          <w:rFonts w:eastAsiaTheme="minorHAnsi" w:cs="Nobel-Book"/>
          <w:i/>
          <w:sz w:val="16"/>
          <w:szCs w:val="16"/>
        </w:rPr>
      </w:pPr>
      <w:r w:rsidRPr="00657C18">
        <w:rPr>
          <w:i/>
          <w:sz w:val="16"/>
          <w:szCs w:val="16"/>
        </w:rPr>
        <w:t>In 2012 werd binnen de onderneming Lexus International opgericht om de centrale strategie, de planning, het design, de engineering en de productie voor het merk te coördineren.</w:t>
      </w:r>
    </w:p>
    <w:p w14:paraId="67B5E066" w14:textId="77777777" w:rsidR="00AC3371" w:rsidRPr="00657C18" w:rsidRDefault="00AC3371" w:rsidP="00E75D55">
      <w:pPr>
        <w:autoSpaceDE w:val="0"/>
        <w:autoSpaceDN w:val="0"/>
        <w:adjustRightInd w:val="0"/>
        <w:spacing w:line="360" w:lineRule="auto"/>
        <w:rPr>
          <w:rFonts w:eastAsiaTheme="minorHAnsi" w:cs="Nobel-Book"/>
          <w:i/>
          <w:sz w:val="16"/>
          <w:szCs w:val="16"/>
          <w:lang w:eastAsia="en-US"/>
        </w:rPr>
      </w:pPr>
    </w:p>
    <w:p w14:paraId="476E8BBC" w14:textId="3EC8B3A6" w:rsidR="00AC3371" w:rsidRPr="00657C18" w:rsidRDefault="00AC3371" w:rsidP="00E75D55">
      <w:pPr>
        <w:autoSpaceDE w:val="0"/>
        <w:autoSpaceDN w:val="0"/>
        <w:adjustRightInd w:val="0"/>
        <w:spacing w:line="360" w:lineRule="auto"/>
        <w:rPr>
          <w:rFonts w:eastAsiaTheme="minorHAnsi" w:cs="Nobel-Book"/>
          <w:i/>
          <w:sz w:val="16"/>
          <w:szCs w:val="16"/>
        </w:rPr>
      </w:pPr>
      <w:r w:rsidRPr="00657C18">
        <w:rPr>
          <w:i/>
          <w:sz w:val="16"/>
          <w:szCs w:val="16"/>
        </w:rPr>
        <w:t xml:space="preserve">De afdeling Marine Business van Toyota Motor Corporation (TMC) bestaat sinds 1997 en ontwikkelt luxejachten op basis van geavanceerde technologie en kwaliteitscontroles die tijdens de productie van Lexus-luxewagens zijn geperfectioneerd. De </w:t>
      </w:r>
      <w:proofErr w:type="spellStart"/>
      <w:r w:rsidRPr="00657C18">
        <w:rPr>
          <w:i/>
          <w:sz w:val="16"/>
          <w:szCs w:val="16"/>
        </w:rPr>
        <w:t>Ponam</w:t>
      </w:r>
      <w:proofErr w:type="spellEnd"/>
      <w:r w:rsidRPr="00657C18">
        <w:rPr>
          <w:i/>
          <w:sz w:val="16"/>
          <w:szCs w:val="16"/>
        </w:rPr>
        <w:t xml:space="preserve">-serie van Toyota Marine bestaat uit boten voor de sportvisserij in uitvoeringen van 7,92 en 8,53 meter en </w:t>
      </w:r>
      <w:proofErr w:type="spellStart"/>
      <w:r w:rsidRPr="00657C18">
        <w:rPr>
          <w:i/>
          <w:sz w:val="16"/>
          <w:szCs w:val="16"/>
        </w:rPr>
        <w:t>luxecruisers</w:t>
      </w:r>
      <w:proofErr w:type="spellEnd"/>
      <w:r w:rsidRPr="00657C18">
        <w:rPr>
          <w:i/>
          <w:sz w:val="16"/>
          <w:szCs w:val="16"/>
        </w:rPr>
        <w:t xml:space="preserve"> in versies van 9,45, </w:t>
      </w:r>
      <w:proofErr w:type="gramStart"/>
      <w:r w:rsidRPr="00657C18">
        <w:rPr>
          <w:i/>
          <w:sz w:val="16"/>
          <w:szCs w:val="16"/>
        </w:rPr>
        <w:t>10,67,</w:t>
      </w:r>
      <w:proofErr w:type="gramEnd"/>
      <w:r w:rsidRPr="00657C18">
        <w:rPr>
          <w:i/>
          <w:sz w:val="16"/>
          <w:szCs w:val="16"/>
        </w:rPr>
        <w:t xml:space="preserve"> 11,28 en 13,72 meter met duurzame en stille rompen in een volledig gelaste A5083-aluminiumlegering. De </w:t>
      </w:r>
      <w:proofErr w:type="spellStart"/>
      <w:r w:rsidRPr="00657C18">
        <w:rPr>
          <w:i/>
          <w:sz w:val="16"/>
          <w:szCs w:val="16"/>
        </w:rPr>
        <w:t>Ponam</w:t>
      </w:r>
      <w:proofErr w:type="spellEnd"/>
      <w:r w:rsidRPr="00657C18">
        <w:rPr>
          <w:i/>
          <w:sz w:val="16"/>
          <w:szCs w:val="16"/>
        </w:rPr>
        <w:t xml:space="preserve">-modellen worden aangedreven door uiterst efficiënte turbodieselmotoren, gebaseerd op die van de Lexus GX 300d (3,0-liter viercilinderturbodiesel) en LX 450d (4,5-liter V8 </w:t>
      </w:r>
      <w:proofErr w:type="spellStart"/>
      <w:r w:rsidRPr="00657C18">
        <w:rPr>
          <w:i/>
          <w:sz w:val="16"/>
          <w:szCs w:val="16"/>
        </w:rPr>
        <w:t>twin</w:t>
      </w:r>
      <w:proofErr w:type="spellEnd"/>
      <w:r w:rsidRPr="00657C18">
        <w:rPr>
          <w:i/>
          <w:sz w:val="16"/>
          <w:szCs w:val="16"/>
        </w:rPr>
        <w:t xml:space="preserve">-turbo diesel). In Japan is Toyota met de </w:t>
      </w:r>
      <w:proofErr w:type="spellStart"/>
      <w:r w:rsidRPr="00657C18">
        <w:rPr>
          <w:i/>
          <w:sz w:val="16"/>
          <w:szCs w:val="16"/>
        </w:rPr>
        <w:t>Ponam</w:t>
      </w:r>
      <w:proofErr w:type="spellEnd"/>
      <w:r w:rsidRPr="00657C18">
        <w:rPr>
          <w:i/>
          <w:sz w:val="16"/>
          <w:szCs w:val="16"/>
        </w:rPr>
        <w:t>-serie marktleider in het segment van de luxejachten.</w:t>
      </w:r>
    </w:p>
    <w:p w14:paraId="76F38D9A" w14:textId="77777777" w:rsidR="00AC3371" w:rsidRPr="00657C18" w:rsidRDefault="00AC3371" w:rsidP="00E75D55">
      <w:pPr>
        <w:autoSpaceDE w:val="0"/>
        <w:autoSpaceDN w:val="0"/>
        <w:adjustRightInd w:val="0"/>
        <w:spacing w:line="360" w:lineRule="auto"/>
        <w:rPr>
          <w:rFonts w:eastAsiaTheme="minorHAnsi" w:cs="Nobel-Book"/>
          <w:i/>
          <w:sz w:val="16"/>
          <w:szCs w:val="16"/>
          <w:lang w:eastAsia="en-US"/>
        </w:rPr>
      </w:pPr>
    </w:p>
    <w:p w14:paraId="788C32C5" w14:textId="58454AD7" w:rsidR="00AC3371" w:rsidRPr="00657C18" w:rsidRDefault="00AC3371" w:rsidP="00E75D55">
      <w:pPr>
        <w:autoSpaceDE w:val="0"/>
        <w:autoSpaceDN w:val="0"/>
        <w:adjustRightInd w:val="0"/>
        <w:spacing w:line="360" w:lineRule="auto"/>
        <w:rPr>
          <w:rFonts w:eastAsiaTheme="minorHAnsi" w:cs="Nobel-Book"/>
          <w:i/>
          <w:sz w:val="16"/>
          <w:szCs w:val="16"/>
        </w:rPr>
      </w:pPr>
      <w:r w:rsidRPr="00657C18">
        <w:rPr>
          <w:i/>
          <w:sz w:val="16"/>
          <w:szCs w:val="16"/>
        </w:rPr>
        <w:t xml:space="preserve">Van 1998 tot 2002 ontwikkelde en bouwde Toyota Marine ook de </w:t>
      </w:r>
      <w:proofErr w:type="spellStart"/>
      <w:r w:rsidRPr="00657C18">
        <w:rPr>
          <w:i/>
          <w:sz w:val="16"/>
          <w:szCs w:val="16"/>
        </w:rPr>
        <w:t>Epic</w:t>
      </w:r>
      <w:proofErr w:type="spellEnd"/>
      <w:r w:rsidRPr="00657C18">
        <w:rPr>
          <w:i/>
          <w:sz w:val="16"/>
          <w:szCs w:val="16"/>
        </w:rPr>
        <w:t xml:space="preserve">-serie glasvezelboten die deelnemen aan kampioenschappen voor waterskiën en </w:t>
      </w:r>
      <w:proofErr w:type="spellStart"/>
      <w:r w:rsidRPr="00657C18">
        <w:rPr>
          <w:i/>
          <w:sz w:val="16"/>
          <w:szCs w:val="16"/>
        </w:rPr>
        <w:t>wakeboarden</w:t>
      </w:r>
      <w:proofErr w:type="spellEnd"/>
      <w:r w:rsidRPr="00657C18">
        <w:rPr>
          <w:i/>
          <w:sz w:val="16"/>
          <w:szCs w:val="16"/>
        </w:rPr>
        <w:t>. Deze boten zijn vooral bestemd voor de Amerikaanse markt en zijn uitgerust met de 4,0-liter V8 DOHC-benzinemotor (1UZ-FE) van de Lexus LX 400 luxesedan.</w:t>
      </w:r>
    </w:p>
    <w:p w14:paraId="3584AA13" w14:textId="77777777" w:rsidR="00AC3371" w:rsidRPr="00657C18" w:rsidRDefault="00AC3371" w:rsidP="00E75D55">
      <w:pPr>
        <w:autoSpaceDE w:val="0"/>
        <w:autoSpaceDN w:val="0"/>
        <w:adjustRightInd w:val="0"/>
        <w:spacing w:line="360" w:lineRule="auto"/>
        <w:rPr>
          <w:rFonts w:eastAsiaTheme="minorHAnsi" w:cs="Nobel-Book"/>
          <w:i/>
          <w:sz w:val="16"/>
          <w:szCs w:val="16"/>
          <w:lang w:eastAsia="en-US"/>
        </w:rPr>
      </w:pPr>
    </w:p>
    <w:p w14:paraId="3D7D7424" w14:textId="3D7BBBAD" w:rsidR="00AC3371" w:rsidRPr="00657C18" w:rsidRDefault="00AC3371" w:rsidP="00E75D55">
      <w:pPr>
        <w:spacing w:line="360" w:lineRule="auto"/>
        <w:rPr>
          <w:rFonts w:eastAsiaTheme="minorHAnsi" w:cs="Nobel-Book"/>
          <w:i/>
          <w:sz w:val="16"/>
          <w:szCs w:val="16"/>
        </w:rPr>
      </w:pPr>
      <w:proofErr w:type="spellStart"/>
      <w:r w:rsidRPr="00657C18">
        <w:rPr>
          <w:i/>
          <w:sz w:val="16"/>
          <w:szCs w:val="16"/>
        </w:rPr>
        <w:t>Marquis</w:t>
      </w:r>
      <w:proofErr w:type="spellEnd"/>
      <w:r w:rsidRPr="00657C18">
        <w:rPr>
          <w:i/>
          <w:sz w:val="16"/>
          <w:szCs w:val="16"/>
        </w:rPr>
        <w:t xml:space="preserve">-Larson </w:t>
      </w:r>
      <w:proofErr w:type="spellStart"/>
      <w:r w:rsidRPr="00657C18">
        <w:rPr>
          <w:i/>
          <w:sz w:val="16"/>
          <w:szCs w:val="16"/>
        </w:rPr>
        <w:t>Boat</w:t>
      </w:r>
      <w:proofErr w:type="spellEnd"/>
      <w:r w:rsidRPr="00657C18">
        <w:rPr>
          <w:i/>
          <w:sz w:val="16"/>
          <w:szCs w:val="16"/>
        </w:rPr>
        <w:t xml:space="preserve"> Group: Het is onze overtuiging dat er geen waarachtiger gevoel van vrijheid bestaat dan wanneer je op het water bent. Daarom bieden wij een familie van zes premium merken pleziervaartuigen aan met lengtes van 4,88 tot 15,85 meter: de nieuwe </w:t>
      </w:r>
      <w:proofErr w:type="spellStart"/>
      <w:r w:rsidRPr="00657C18">
        <w:rPr>
          <w:i/>
          <w:sz w:val="16"/>
          <w:szCs w:val="16"/>
        </w:rPr>
        <w:t>Marquis</w:t>
      </w:r>
      <w:proofErr w:type="spellEnd"/>
      <w:r w:rsidRPr="00657C18">
        <w:rPr>
          <w:i/>
          <w:sz w:val="16"/>
          <w:szCs w:val="16"/>
        </w:rPr>
        <w:t xml:space="preserve">, Carver </w:t>
      </w:r>
      <w:proofErr w:type="spellStart"/>
      <w:r w:rsidRPr="00657C18">
        <w:rPr>
          <w:i/>
          <w:sz w:val="16"/>
          <w:szCs w:val="16"/>
        </w:rPr>
        <w:t>Yachts</w:t>
      </w:r>
      <w:proofErr w:type="spellEnd"/>
      <w:r w:rsidRPr="00657C18">
        <w:rPr>
          <w:i/>
          <w:sz w:val="16"/>
          <w:szCs w:val="16"/>
        </w:rPr>
        <w:t xml:space="preserve">, Larson-gezinsmotorboten, Larson FX-zoetwatervissersboten, Larson Escape-pontonboten en </w:t>
      </w:r>
      <w:proofErr w:type="spellStart"/>
      <w:proofErr w:type="gramStart"/>
      <w:r w:rsidRPr="00657C18">
        <w:rPr>
          <w:i/>
          <w:sz w:val="16"/>
          <w:szCs w:val="16"/>
        </w:rPr>
        <w:t>Striper</w:t>
      </w:r>
      <w:proofErr w:type="spellEnd"/>
      <w:r w:rsidRPr="00657C18">
        <w:rPr>
          <w:i/>
          <w:sz w:val="16"/>
          <w:szCs w:val="16"/>
        </w:rPr>
        <w:t xml:space="preserve">-zoutwatervissersboten.   </w:t>
      </w:r>
      <w:proofErr w:type="gramEnd"/>
    </w:p>
    <w:sectPr w:rsidR="00AC3371" w:rsidRPr="00657C18" w:rsidSect="0047021F">
      <w:head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D73F" w14:textId="77777777" w:rsidR="00D75B6F" w:rsidRDefault="00D75B6F" w:rsidP="0047021F">
      <w:r>
        <w:separator/>
      </w:r>
    </w:p>
  </w:endnote>
  <w:endnote w:type="continuationSeparator" w:id="0">
    <w:p w14:paraId="32EFE0E6" w14:textId="77777777" w:rsidR="00D75B6F" w:rsidRDefault="00D75B6F" w:rsidP="0047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bel-Book">
    <w:altName w:val="Calibri"/>
    <w:panose1 w:val="02000503040000020004"/>
    <w:charset w:val="00"/>
    <w:family w:val="auto"/>
    <w:pitch w:val="variable"/>
    <w:sig w:usb0="A0002AA7" w:usb1="0000004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bel-Regular">
    <w:altName w:val="Calibri"/>
    <w:panose1 w:val="02000503030000020004"/>
    <w:charset w:val="00"/>
    <w:family w:val="auto"/>
    <w:pitch w:val="variable"/>
    <w:sig w:usb0="A0002AA7" w:usb1="0000004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89B6A" w14:textId="77777777" w:rsidR="0047021F" w:rsidRDefault="0047021F">
    <w:pPr>
      <w:pStyle w:val="Footer"/>
    </w:pPr>
  </w:p>
  <w:p w14:paraId="220F086D" w14:textId="77777777" w:rsidR="0047021F" w:rsidRDefault="00470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54F34" w14:textId="77777777" w:rsidR="00D75B6F" w:rsidRDefault="00D75B6F" w:rsidP="0047021F">
      <w:r>
        <w:separator/>
      </w:r>
    </w:p>
  </w:footnote>
  <w:footnote w:type="continuationSeparator" w:id="0">
    <w:p w14:paraId="7AA9801C" w14:textId="77777777" w:rsidR="00D75B6F" w:rsidRDefault="00D75B6F" w:rsidP="0047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E0B39" w14:textId="77777777" w:rsidR="0047021F" w:rsidRDefault="0047021F" w:rsidP="0047021F">
    <w:pPr>
      <w:pStyle w:val="Header"/>
      <w:rPr>
        <w:rFonts w:ascii="Arial" w:hAnsi="Arial" w:cs="Arial"/>
        <w:color w:val="000000"/>
        <w:sz w:val="20"/>
      </w:rPr>
    </w:pPr>
    <w:bookmarkStart w:id="2" w:name="aliash1HeaderPrimary"/>
    <w:r>
      <w:rPr>
        <w:rFonts w:ascii="Wingdings" w:hAnsi="Wingdings"/>
        <w:b/>
        <w:color w:val="FFFF00"/>
        <w:sz w:val="20"/>
      </w:rPr>
      <w:t></w:t>
    </w:r>
    <w:r>
      <w:rPr>
        <w:rFonts w:ascii="Wingdings" w:hAnsi="Wingdings"/>
        <w:b/>
        <w:color w:val="FFFF00"/>
        <w:sz w:val="20"/>
      </w:rPr>
      <w:t></w:t>
    </w:r>
    <w:r>
      <w:rPr>
        <w:rFonts w:ascii="Arial" w:hAnsi="Arial"/>
        <w:color w:val="000000"/>
        <w:sz w:val="20"/>
      </w:rPr>
      <w:t xml:space="preserve">PROTECTED </w:t>
    </w:r>
    <w:r>
      <w:rPr>
        <w:rFonts w:ascii="Arial" w:hAnsi="Arial"/>
        <w:color w:val="000000"/>
        <w:sz w:val="20"/>
      </w:rPr>
      <w:t>関係者外秘</w:t>
    </w:r>
  </w:p>
  <w:bookmarkEnd w:id="2"/>
  <w:p w14:paraId="08813BB0" w14:textId="77777777" w:rsidR="0047021F" w:rsidRDefault="00470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F29BD"/>
    <w:multiLevelType w:val="hybridMultilevel"/>
    <w:tmpl w:val="8500D6CA"/>
    <w:lvl w:ilvl="0" w:tplc="58426F26">
      <w:numFmt w:val="bullet"/>
      <w:lvlText w:val="-"/>
      <w:lvlJc w:val="left"/>
      <w:pPr>
        <w:ind w:left="360" w:hanging="360"/>
      </w:pPr>
      <w:rPr>
        <w:rFonts w:ascii="Nobel-Book" w:eastAsiaTheme="minorEastAsia" w:hAnsi="Nobel-Book" w:cs="Nobel-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1C5715"/>
    <w:multiLevelType w:val="hybridMultilevel"/>
    <w:tmpl w:val="C852B01C"/>
    <w:lvl w:ilvl="0" w:tplc="F10626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E06969"/>
    <w:multiLevelType w:val="hybridMultilevel"/>
    <w:tmpl w:val="608C306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AF330E"/>
    <w:multiLevelType w:val="hybridMultilevel"/>
    <w:tmpl w:val="B4FE2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5B2E94"/>
    <w:multiLevelType w:val="hybridMultilevel"/>
    <w:tmpl w:val="3170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7906D8"/>
    <w:multiLevelType w:val="hybridMultilevel"/>
    <w:tmpl w:val="86783F9C"/>
    <w:lvl w:ilvl="0" w:tplc="A18AC4DE">
      <w:start w:val="1"/>
      <w:numFmt w:val="decimal"/>
      <w:lvlText w:val="%1."/>
      <w:lvlJc w:val="left"/>
      <w:pPr>
        <w:ind w:left="720" w:hanging="360"/>
      </w:pPr>
    </w:lvl>
    <w:lvl w:ilvl="1" w:tplc="EC889EAA">
      <w:start w:val="1"/>
      <w:numFmt w:val="lowerLetter"/>
      <w:lvlText w:val="%2."/>
      <w:lvlJc w:val="left"/>
      <w:pPr>
        <w:ind w:left="1440" w:hanging="360"/>
      </w:pPr>
    </w:lvl>
    <w:lvl w:ilvl="2" w:tplc="75D83C40">
      <w:start w:val="1"/>
      <w:numFmt w:val="lowerRoman"/>
      <w:lvlText w:val="%3."/>
      <w:lvlJc w:val="right"/>
      <w:pPr>
        <w:ind w:left="2160" w:hanging="180"/>
      </w:pPr>
    </w:lvl>
    <w:lvl w:ilvl="3" w:tplc="F2A8D936">
      <w:start w:val="1"/>
      <w:numFmt w:val="decimal"/>
      <w:lvlText w:val="%4."/>
      <w:lvlJc w:val="left"/>
      <w:pPr>
        <w:ind w:left="2880" w:hanging="360"/>
      </w:pPr>
    </w:lvl>
    <w:lvl w:ilvl="4" w:tplc="8AFE9244">
      <w:start w:val="1"/>
      <w:numFmt w:val="lowerLetter"/>
      <w:lvlText w:val="%5."/>
      <w:lvlJc w:val="left"/>
      <w:pPr>
        <w:ind w:left="3600" w:hanging="360"/>
      </w:pPr>
    </w:lvl>
    <w:lvl w:ilvl="5" w:tplc="D5640B5A">
      <w:start w:val="1"/>
      <w:numFmt w:val="lowerRoman"/>
      <w:lvlText w:val="%6."/>
      <w:lvlJc w:val="right"/>
      <w:pPr>
        <w:ind w:left="4320" w:hanging="180"/>
      </w:pPr>
    </w:lvl>
    <w:lvl w:ilvl="6" w:tplc="CCAC9D4E">
      <w:start w:val="1"/>
      <w:numFmt w:val="decimal"/>
      <w:lvlText w:val="%7."/>
      <w:lvlJc w:val="left"/>
      <w:pPr>
        <w:ind w:left="5040" w:hanging="360"/>
      </w:pPr>
    </w:lvl>
    <w:lvl w:ilvl="7" w:tplc="688420A2">
      <w:start w:val="1"/>
      <w:numFmt w:val="lowerLetter"/>
      <w:lvlText w:val="%8."/>
      <w:lvlJc w:val="left"/>
      <w:pPr>
        <w:ind w:left="5760" w:hanging="360"/>
      </w:pPr>
    </w:lvl>
    <w:lvl w:ilvl="8" w:tplc="2E34CCDC">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hyphenationZone w:val="425"/>
  <w:evenAndOddHeader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1F"/>
    <w:rsid w:val="00004A6A"/>
    <w:rsid w:val="00005D41"/>
    <w:rsid w:val="00013584"/>
    <w:rsid w:val="000142B4"/>
    <w:rsid w:val="00040C70"/>
    <w:rsid w:val="0004789B"/>
    <w:rsid w:val="000631C7"/>
    <w:rsid w:val="00083C82"/>
    <w:rsid w:val="00084275"/>
    <w:rsid w:val="00093D29"/>
    <w:rsid w:val="000C40AC"/>
    <w:rsid w:val="000E1EEC"/>
    <w:rsid w:val="000F1F81"/>
    <w:rsid w:val="000F6B01"/>
    <w:rsid w:val="00110D31"/>
    <w:rsid w:val="0015010A"/>
    <w:rsid w:val="0017668E"/>
    <w:rsid w:val="001C4BDD"/>
    <w:rsid w:val="001C7F43"/>
    <w:rsid w:val="001D5C30"/>
    <w:rsid w:val="00211307"/>
    <w:rsid w:val="00224EC7"/>
    <w:rsid w:val="00225346"/>
    <w:rsid w:val="002373FA"/>
    <w:rsid w:val="0029218B"/>
    <w:rsid w:val="002C024E"/>
    <w:rsid w:val="002C7FE1"/>
    <w:rsid w:val="003168EF"/>
    <w:rsid w:val="00334AD5"/>
    <w:rsid w:val="00340BBA"/>
    <w:rsid w:val="00347BA8"/>
    <w:rsid w:val="003A3318"/>
    <w:rsid w:val="00405EC5"/>
    <w:rsid w:val="004557A7"/>
    <w:rsid w:val="00462BEF"/>
    <w:rsid w:val="0047021F"/>
    <w:rsid w:val="0047389C"/>
    <w:rsid w:val="0052009B"/>
    <w:rsid w:val="00527F3B"/>
    <w:rsid w:val="005558BF"/>
    <w:rsid w:val="00586581"/>
    <w:rsid w:val="005D0A2D"/>
    <w:rsid w:val="005D159C"/>
    <w:rsid w:val="005E7925"/>
    <w:rsid w:val="0060502D"/>
    <w:rsid w:val="006164D7"/>
    <w:rsid w:val="00624F44"/>
    <w:rsid w:val="006354ED"/>
    <w:rsid w:val="00657C18"/>
    <w:rsid w:val="006B71DA"/>
    <w:rsid w:val="006D4643"/>
    <w:rsid w:val="00775E53"/>
    <w:rsid w:val="00782F6D"/>
    <w:rsid w:val="007911E2"/>
    <w:rsid w:val="00792E52"/>
    <w:rsid w:val="007B05EE"/>
    <w:rsid w:val="007F5F2A"/>
    <w:rsid w:val="00830D4E"/>
    <w:rsid w:val="00853DC5"/>
    <w:rsid w:val="008A566B"/>
    <w:rsid w:val="008B0307"/>
    <w:rsid w:val="008B5AD5"/>
    <w:rsid w:val="008C67F6"/>
    <w:rsid w:val="008D6356"/>
    <w:rsid w:val="008E4A86"/>
    <w:rsid w:val="00917709"/>
    <w:rsid w:val="00922642"/>
    <w:rsid w:val="00941B6A"/>
    <w:rsid w:val="009E1171"/>
    <w:rsid w:val="009F1C9B"/>
    <w:rsid w:val="00A01C3A"/>
    <w:rsid w:val="00A1669B"/>
    <w:rsid w:val="00AC3371"/>
    <w:rsid w:val="00AE6E6F"/>
    <w:rsid w:val="00B00FEF"/>
    <w:rsid w:val="00B068C0"/>
    <w:rsid w:val="00B069D2"/>
    <w:rsid w:val="00B06BA9"/>
    <w:rsid w:val="00B13423"/>
    <w:rsid w:val="00B33B11"/>
    <w:rsid w:val="00BB0BE0"/>
    <w:rsid w:val="00BB3664"/>
    <w:rsid w:val="00BD06E1"/>
    <w:rsid w:val="00BD60DF"/>
    <w:rsid w:val="00C269AC"/>
    <w:rsid w:val="00C3687A"/>
    <w:rsid w:val="00CD55FD"/>
    <w:rsid w:val="00CE1E6D"/>
    <w:rsid w:val="00D15E46"/>
    <w:rsid w:val="00D74136"/>
    <w:rsid w:val="00D74AFF"/>
    <w:rsid w:val="00D75B6F"/>
    <w:rsid w:val="00D826B9"/>
    <w:rsid w:val="00E3188B"/>
    <w:rsid w:val="00E343DE"/>
    <w:rsid w:val="00E41646"/>
    <w:rsid w:val="00E75D55"/>
    <w:rsid w:val="00ED3E4F"/>
    <w:rsid w:val="00EE46D2"/>
    <w:rsid w:val="00F06E3C"/>
    <w:rsid w:val="00F17000"/>
    <w:rsid w:val="00F24A9A"/>
    <w:rsid w:val="00F413A5"/>
    <w:rsid w:val="00F4461B"/>
    <w:rsid w:val="00F92765"/>
    <w:rsid w:val="00FF5B2B"/>
    <w:rsid w:val="2498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BD6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obel-Book" w:eastAsiaTheme="minorEastAsia" w:hAnsi="Nobel-Book" w:cstheme="minorBidi"/>
        <w:sz w:val="24"/>
        <w:szCs w:val="22"/>
        <w:lang w:val="nl-B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21F"/>
    <w:pPr>
      <w:tabs>
        <w:tab w:val="center" w:pos="4680"/>
        <w:tab w:val="right" w:pos="9360"/>
      </w:tabs>
    </w:pPr>
  </w:style>
  <w:style w:type="character" w:customStyle="1" w:styleId="HeaderChar">
    <w:name w:val="Header Char"/>
    <w:basedOn w:val="DefaultParagraphFont"/>
    <w:link w:val="Header"/>
    <w:uiPriority w:val="99"/>
    <w:rsid w:val="0047021F"/>
  </w:style>
  <w:style w:type="paragraph" w:styleId="Footer">
    <w:name w:val="footer"/>
    <w:basedOn w:val="Normal"/>
    <w:link w:val="FooterChar"/>
    <w:uiPriority w:val="99"/>
    <w:unhideWhenUsed/>
    <w:rsid w:val="0047021F"/>
    <w:pPr>
      <w:tabs>
        <w:tab w:val="center" w:pos="4680"/>
        <w:tab w:val="right" w:pos="9360"/>
      </w:tabs>
    </w:pPr>
  </w:style>
  <w:style w:type="character" w:customStyle="1" w:styleId="FooterChar">
    <w:name w:val="Footer Char"/>
    <w:basedOn w:val="DefaultParagraphFont"/>
    <w:link w:val="Footer"/>
    <w:uiPriority w:val="99"/>
    <w:rsid w:val="0047021F"/>
  </w:style>
  <w:style w:type="paragraph" w:styleId="ListParagraph">
    <w:name w:val="List Paragraph"/>
    <w:basedOn w:val="Normal"/>
    <w:uiPriority w:val="34"/>
    <w:qFormat/>
    <w:rsid w:val="0047021F"/>
    <w:pPr>
      <w:ind w:left="720"/>
      <w:contextualSpacing/>
    </w:pPr>
  </w:style>
  <w:style w:type="paragraph" w:styleId="BalloonText">
    <w:name w:val="Balloon Text"/>
    <w:basedOn w:val="Normal"/>
    <w:link w:val="BalloonTextChar"/>
    <w:uiPriority w:val="99"/>
    <w:semiHidden/>
    <w:unhideWhenUsed/>
    <w:rsid w:val="001C7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F43"/>
    <w:rPr>
      <w:rFonts w:ascii="Segoe UI" w:hAnsi="Segoe UI" w:cs="Segoe UI"/>
      <w:sz w:val="18"/>
      <w:szCs w:val="18"/>
    </w:rPr>
  </w:style>
  <w:style w:type="character" w:styleId="CommentReference">
    <w:name w:val="annotation reference"/>
    <w:basedOn w:val="DefaultParagraphFont"/>
    <w:uiPriority w:val="99"/>
    <w:semiHidden/>
    <w:unhideWhenUsed/>
    <w:rsid w:val="00F92765"/>
    <w:rPr>
      <w:sz w:val="18"/>
      <w:szCs w:val="18"/>
    </w:rPr>
  </w:style>
  <w:style w:type="paragraph" w:styleId="CommentText">
    <w:name w:val="annotation text"/>
    <w:basedOn w:val="Normal"/>
    <w:link w:val="CommentTextChar"/>
    <w:uiPriority w:val="99"/>
    <w:semiHidden/>
    <w:unhideWhenUsed/>
    <w:rsid w:val="00F92765"/>
  </w:style>
  <w:style w:type="character" w:customStyle="1" w:styleId="CommentTextChar">
    <w:name w:val="Comment Text Char"/>
    <w:basedOn w:val="DefaultParagraphFont"/>
    <w:link w:val="CommentText"/>
    <w:uiPriority w:val="99"/>
    <w:semiHidden/>
    <w:rsid w:val="00F92765"/>
  </w:style>
  <w:style w:type="paragraph" w:styleId="CommentSubject">
    <w:name w:val="annotation subject"/>
    <w:basedOn w:val="CommentText"/>
    <w:next w:val="CommentText"/>
    <w:link w:val="CommentSubjectChar"/>
    <w:uiPriority w:val="99"/>
    <w:semiHidden/>
    <w:unhideWhenUsed/>
    <w:rsid w:val="00F92765"/>
    <w:rPr>
      <w:b/>
      <w:bCs/>
    </w:rPr>
  </w:style>
  <w:style w:type="character" w:customStyle="1" w:styleId="CommentSubjectChar">
    <w:name w:val="Comment Subject Char"/>
    <w:basedOn w:val="CommentTextChar"/>
    <w:link w:val="CommentSubject"/>
    <w:uiPriority w:val="99"/>
    <w:semiHidden/>
    <w:rsid w:val="00F92765"/>
    <w:rPr>
      <w:b/>
      <w:bCs/>
    </w:rPr>
  </w:style>
  <w:style w:type="paragraph" w:styleId="Revision">
    <w:name w:val="Revision"/>
    <w:hidden/>
    <w:uiPriority w:val="99"/>
    <w:semiHidden/>
    <w:rsid w:val="00083C82"/>
  </w:style>
  <w:style w:type="paragraph" w:styleId="PlainText">
    <w:name w:val="Plain Text"/>
    <w:basedOn w:val="Normal"/>
    <w:link w:val="PlainTextChar"/>
    <w:uiPriority w:val="99"/>
    <w:unhideWhenUsed/>
    <w:rsid w:val="002373FA"/>
    <w:rPr>
      <w:rFonts w:ascii="MS Gothic" w:eastAsia="MS Gothic" w:hAnsi="Courier New" w:cs="Courier New"/>
      <w:sz w:val="20"/>
      <w:szCs w:val="21"/>
    </w:rPr>
  </w:style>
  <w:style w:type="character" w:customStyle="1" w:styleId="PlainTextChar">
    <w:name w:val="Plain Text Char"/>
    <w:basedOn w:val="DefaultParagraphFont"/>
    <w:link w:val="PlainText"/>
    <w:uiPriority w:val="99"/>
    <w:rsid w:val="002373FA"/>
    <w:rPr>
      <w:rFonts w:ascii="MS Gothic" w:eastAsia="MS Gothic"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D72D-BEAF-4AC0-BAC9-30EE56EF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2018-09-07T16:47:00Z</dcterms:created>
  <dcterms:modified xsi:type="dcterms:W3CDTF">2018-09-07T16:47:00Z</dcterms:modified>
</cp:coreProperties>
</file>